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26" w:rsidRPr="002B6141" w:rsidRDefault="004512C4" w:rsidP="00365FF4">
      <w:pPr>
        <w:jc w:val="both"/>
      </w:pPr>
      <w:r>
        <w:rPr>
          <w:noProof/>
          <w:lang w:val="pl-PL" w:eastAsia="pl-PL"/>
        </w:rPr>
        <w:drawing>
          <wp:anchor distT="0" distB="0" distL="114300" distR="114300" simplePos="0" relativeHeight="251658240" behindDoc="0" locked="0" layoutInCell="1" allowOverlap="1">
            <wp:simplePos x="0" y="0"/>
            <wp:positionH relativeFrom="margin">
              <wp:posOffset>2966720</wp:posOffset>
            </wp:positionH>
            <wp:positionV relativeFrom="paragraph">
              <wp:posOffset>0</wp:posOffset>
            </wp:positionV>
            <wp:extent cx="3333115" cy="1438275"/>
            <wp:effectExtent l="0" t="0" r="635" b="9525"/>
            <wp:wrapSquare wrapText="bothSides"/>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115" cy="1438275"/>
                    </a:xfrm>
                    <a:prstGeom prst="rect">
                      <a:avLst/>
                    </a:prstGeom>
                    <a:noFill/>
                  </pic:spPr>
                </pic:pic>
              </a:graphicData>
            </a:graphic>
            <wp14:sizeRelH relativeFrom="page">
              <wp14:pctWidth>0</wp14:pctWidth>
            </wp14:sizeRelH>
            <wp14:sizeRelV relativeFrom="page">
              <wp14:pctHeight>0</wp14:pctHeight>
            </wp14:sizeRelV>
          </wp:anchor>
        </w:drawing>
      </w:r>
    </w:p>
    <w:p w:rsidR="00CE1526" w:rsidRPr="002B6141" w:rsidRDefault="00CE1526" w:rsidP="00365FF4">
      <w:pPr>
        <w:jc w:val="both"/>
      </w:pPr>
    </w:p>
    <w:p w:rsidR="00CE1526" w:rsidRPr="002B6141" w:rsidRDefault="00CE1526" w:rsidP="00365FF4">
      <w:pPr>
        <w:jc w:val="both"/>
      </w:pPr>
    </w:p>
    <w:p w:rsidR="00CE1526" w:rsidRPr="002B6141" w:rsidRDefault="00CE1526" w:rsidP="00365FF4">
      <w:pPr>
        <w:jc w:val="both"/>
      </w:pPr>
    </w:p>
    <w:p w:rsidR="00CE1526" w:rsidRPr="002B6141" w:rsidRDefault="00CE1526" w:rsidP="00365FF4">
      <w:pPr>
        <w:jc w:val="both"/>
      </w:pPr>
    </w:p>
    <w:p w:rsidR="00CE1526" w:rsidRPr="002B6141" w:rsidRDefault="00CE1526" w:rsidP="00365FF4">
      <w:pPr>
        <w:jc w:val="both"/>
      </w:pPr>
    </w:p>
    <w:p w:rsidR="00CE1526" w:rsidRPr="002B6141" w:rsidRDefault="00CE1526" w:rsidP="00365FF4">
      <w:pPr>
        <w:jc w:val="both"/>
      </w:pPr>
    </w:p>
    <w:p w:rsidR="00CE1526" w:rsidRPr="002B6141" w:rsidRDefault="00CE1526" w:rsidP="00365FF4">
      <w:pPr>
        <w:spacing w:after="0"/>
        <w:jc w:val="both"/>
        <w:rPr>
          <w:sz w:val="32"/>
          <w:szCs w:val="32"/>
        </w:rPr>
      </w:pPr>
      <w:r w:rsidRPr="002B6141">
        <w:rPr>
          <w:sz w:val="32"/>
          <w:szCs w:val="32"/>
        </w:rPr>
        <w:t xml:space="preserve">WP </w:t>
      </w:r>
      <w:r>
        <w:rPr>
          <w:sz w:val="32"/>
          <w:szCs w:val="32"/>
        </w:rPr>
        <w:t>T</w:t>
      </w:r>
      <w:r w:rsidRPr="002B6141">
        <w:rPr>
          <w:sz w:val="32"/>
          <w:szCs w:val="32"/>
        </w:rPr>
        <w:t>2</w:t>
      </w:r>
    </w:p>
    <w:p w:rsidR="00CE1526" w:rsidRPr="002B6141" w:rsidRDefault="00CE1526" w:rsidP="00365FF4">
      <w:pPr>
        <w:spacing w:after="0"/>
        <w:jc w:val="both"/>
        <w:rPr>
          <w:b/>
          <w:bCs/>
          <w:sz w:val="28"/>
          <w:szCs w:val="28"/>
        </w:rPr>
      </w:pPr>
      <w:r w:rsidRPr="002B6141">
        <w:rPr>
          <w:b/>
          <w:bCs/>
          <w:sz w:val="28"/>
          <w:szCs w:val="28"/>
        </w:rPr>
        <w:t>Testing Social Enterprise Support Models</w:t>
      </w:r>
    </w:p>
    <w:p w:rsidR="00CE1526" w:rsidRPr="002B6141" w:rsidRDefault="00CE1526" w:rsidP="00365FF4">
      <w:pPr>
        <w:spacing w:after="0"/>
        <w:jc w:val="both"/>
        <w:rPr>
          <w:sz w:val="28"/>
          <w:szCs w:val="28"/>
        </w:rPr>
      </w:pPr>
    </w:p>
    <w:p w:rsidR="00CE1526" w:rsidRPr="002B6141" w:rsidRDefault="00CE1526" w:rsidP="00365FF4">
      <w:pPr>
        <w:spacing w:after="0"/>
        <w:jc w:val="both"/>
        <w:rPr>
          <w:sz w:val="32"/>
          <w:szCs w:val="32"/>
        </w:rPr>
      </w:pPr>
      <w:r w:rsidRPr="002B6141">
        <w:rPr>
          <w:sz w:val="32"/>
          <w:szCs w:val="32"/>
        </w:rPr>
        <w:t xml:space="preserve">ACTIVITY </w:t>
      </w:r>
      <w:r>
        <w:rPr>
          <w:sz w:val="32"/>
          <w:szCs w:val="32"/>
        </w:rPr>
        <w:t>A.T</w:t>
      </w:r>
      <w:r w:rsidRPr="002B6141">
        <w:rPr>
          <w:sz w:val="32"/>
          <w:szCs w:val="32"/>
        </w:rPr>
        <w:t>2.</w:t>
      </w:r>
      <w:r>
        <w:rPr>
          <w:sz w:val="32"/>
          <w:szCs w:val="32"/>
        </w:rPr>
        <w:t>1</w:t>
      </w:r>
    </w:p>
    <w:p w:rsidR="00CE1526" w:rsidRPr="002B6141" w:rsidRDefault="00CE1526" w:rsidP="00365FF4">
      <w:pPr>
        <w:spacing w:after="0"/>
        <w:jc w:val="both"/>
        <w:rPr>
          <w:b/>
          <w:bCs/>
          <w:sz w:val="28"/>
          <w:szCs w:val="28"/>
        </w:rPr>
      </w:pPr>
      <w:r w:rsidRPr="002B6141">
        <w:rPr>
          <w:b/>
          <w:bCs/>
          <w:sz w:val="28"/>
          <w:szCs w:val="28"/>
        </w:rPr>
        <w:t xml:space="preserve">Pilot Actions Testing Social </w:t>
      </w:r>
      <w:r>
        <w:rPr>
          <w:b/>
          <w:bCs/>
          <w:sz w:val="28"/>
          <w:szCs w:val="28"/>
        </w:rPr>
        <w:t>Enterprise Start-up Incubation</w:t>
      </w:r>
    </w:p>
    <w:p w:rsidR="00CE1526" w:rsidRDefault="00CE1526" w:rsidP="00365FF4">
      <w:pPr>
        <w:jc w:val="both"/>
        <w:rPr>
          <w:sz w:val="36"/>
          <w:szCs w:val="36"/>
        </w:rPr>
      </w:pPr>
    </w:p>
    <w:p w:rsidR="00CE1526" w:rsidRPr="002B6141" w:rsidRDefault="00CE1526" w:rsidP="00365FF4">
      <w:pPr>
        <w:jc w:val="both"/>
        <w:rPr>
          <w:sz w:val="36"/>
          <w:szCs w:val="36"/>
        </w:rPr>
      </w:pPr>
    </w:p>
    <w:p w:rsidR="00CE1526" w:rsidRPr="002B6141" w:rsidRDefault="00CE1526" w:rsidP="00365FF4">
      <w:pPr>
        <w:jc w:val="both"/>
        <w:rPr>
          <w:sz w:val="52"/>
          <w:szCs w:val="52"/>
        </w:rPr>
      </w:pPr>
      <w:r w:rsidRPr="002B6141">
        <w:rPr>
          <w:b/>
          <w:bCs/>
          <w:sz w:val="52"/>
          <w:szCs w:val="52"/>
        </w:rPr>
        <w:t>Pilot Activity Concept</w:t>
      </w:r>
    </w:p>
    <w:p w:rsidR="00CE1526" w:rsidRPr="002B6141" w:rsidRDefault="00CE1526" w:rsidP="00365FF4">
      <w:pPr>
        <w:jc w:val="both"/>
        <w:rPr>
          <w:sz w:val="36"/>
          <w:szCs w:val="36"/>
        </w:rPr>
      </w:pPr>
    </w:p>
    <w:p w:rsidR="00CE1526" w:rsidRPr="002B6141" w:rsidRDefault="00CE1526" w:rsidP="00365FF4">
      <w:pPr>
        <w:jc w:val="both"/>
        <w:rPr>
          <w:sz w:val="36"/>
          <w:szCs w:val="36"/>
        </w:rPr>
      </w:pPr>
    </w:p>
    <w:p w:rsidR="00CE1526" w:rsidRPr="002B6141" w:rsidRDefault="00CE1526" w:rsidP="00365FF4">
      <w:pPr>
        <w:jc w:val="both"/>
        <w:rPr>
          <w:sz w:val="32"/>
          <w:szCs w:val="32"/>
        </w:rPr>
      </w:pPr>
      <w:r w:rsidRPr="002B6141">
        <w:rPr>
          <w:sz w:val="32"/>
          <w:szCs w:val="32"/>
        </w:rPr>
        <w:t xml:space="preserve">Created by </w:t>
      </w:r>
      <w:r>
        <w:rPr>
          <w:sz w:val="32"/>
          <w:szCs w:val="32"/>
        </w:rPr>
        <w:t xml:space="preserve">Rzeszow Regional Development Agency and Regional Centre of Social Assistance in </w:t>
      </w:r>
      <w:r w:rsidR="00AF04C9">
        <w:rPr>
          <w:sz w:val="32"/>
          <w:szCs w:val="32"/>
        </w:rPr>
        <w:t>Rzeszo</w:t>
      </w:r>
      <w:r>
        <w:rPr>
          <w:sz w:val="32"/>
          <w:szCs w:val="32"/>
        </w:rPr>
        <w:t xml:space="preserve">w </w:t>
      </w:r>
      <w:r w:rsidRPr="002B6141">
        <w:rPr>
          <w:sz w:val="32"/>
          <w:szCs w:val="32"/>
        </w:rPr>
        <w:t>(</w:t>
      </w:r>
      <w:r>
        <w:rPr>
          <w:sz w:val="32"/>
          <w:szCs w:val="32"/>
        </w:rPr>
        <w:t>PL</w:t>
      </w:r>
      <w:r w:rsidRPr="002B6141">
        <w:rPr>
          <w:sz w:val="32"/>
          <w:szCs w:val="32"/>
        </w:rPr>
        <w:t>)</w:t>
      </w:r>
    </w:p>
    <w:p w:rsidR="00CE1526" w:rsidRPr="002B6141" w:rsidRDefault="00CE1526" w:rsidP="00365FF4">
      <w:pPr>
        <w:jc w:val="both"/>
        <w:rPr>
          <w:sz w:val="32"/>
          <w:szCs w:val="32"/>
        </w:rPr>
      </w:pPr>
    </w:p>
    <w:p w:rsidR="00CE1526" w:rsidRPr="002B6141" w:rsidRDefault="00CE1526" w:rsidP="00365FF4">
      <w:pPr>
        <w:jc w:val="both"/>
        <w:rPr>
          <w:sz w:val="32"/>
          <w:szCs w:val="32"/>
        </w:rPr>
      </w:pPr>
    </w:p>
    <w:p w:rsidR="00CE1526" w:rsidRPr="002B6141" w:rsidRDefault="00CE1526" w:rsidP="00365FF4">
      <w:pPr>
        <w:jc w:val="both"/>
        <w:rPr>
          <w:sz w:val="32"/>
          <w:szCs w:val="32"/>
        </w:rPr>
      </w:pPr>
      <w:r>
        <w:rPr>
          <w:sz w:val="32"/>
          <w:szCs w:val="32"/>
        </w:rPr>
        <w:t>July</w:t>
      </w:r>
      <w:r w:rsidRPr="002B6141">
        <w:rPr>
          <w:sz w:val="32"/>
          <w:szCs w:val="32"/>
        </w:rPr>
        <w:t xml:space="preserve"> 2018</w:t>
      </w:r>
    </w:p>
    <w:p w:rsidR="00CE1526" w:rsidRDefault="00CE1526" w:rsidP="00365FF4">
      <w:pPr>
        <w:spacing w:after="0" w:line="276" w:lineRule="auto"/>
        <w:jc w:val="both"/>
        <w:rPr>
          <w:b/>
          <w:bCs/>
          <w:sz w:val="24"/>
          <w:szCs w:val="24"/>
        </w:rPr>
      </w:pPr>
    </w:p>
    <w:p w:rsidR="00CE1526" w:rsidRDefault="00CE1526" w:rsidP="00365FF4">
      <w:pPr>
        <w:spacing w:after="0" w:line="276" w:lineRule="auto"/>
        <w:jc w:val="both"/>
      </w:pPr>
    </w:p>
    <w:p w:rsidR="00CE1526" w:rsidRPr="00DE4AD5" w:rsidRDefault="00CE1526" w:rsidP="00365FF4">
      <w:pPr>
        <w:spacing w:after="0" w:line="276" w:lineRule="auto"/>
        <w:jc w:val="both"/>
      </w:pPr>
    </w:p>
    <w:p w:rsidR="00CE1526" w:rsidRPr="002B6141" w:rsidRDefault="00CE1526" w:rsidP="00365FF4">
      <w:pPr>
        <w:spacing w:after="0" w:line="276" w:lineRule="auto"/>
        <w:jc w:val="both"/>
        <w:rPr>
          <w:highlight w:val="yellow"/>
        </w:rPr>
      </w:pPr>
    </w:p>
    <w:p w:rsidR="00CE1526" w:rsidRDefault="00CE1526" w:rsidP="00365FF4">
      <w:pPr>
        <w:jc w:val="both"/>
        <w:rPr>
          <w:b/>
          <w:bCs/>
          <w:sz w:val="24"/>
          <w:szCs w:val="24"/>
        </w:rPr>
      </w:pPr>
      <w:r>
        <w:rPr>
          <w:b/>
          <w:bCs/>
          <w:sz w:val="24"/>
          <w:szCs w:val="24"/>
        </w:rPr>
        <w:br w:type="page"/>
      </w:r>
    </w:p>
    <w:p w:rsidR="00CE1526" w:rsidRPr="00EE7301" w:rsidRDefault="00CE1526" w:rsidP="00E35B8C">
      <w:pPr>
        <w:spacing w:after="0" w:line="276" w:lineRule="auto"/>
        <w:jc w:val="both"/>
        <w:rPr>
          <w:sz w:val="24"/>
          <w:szCs w:val="24"/>
        </w:rPr>
      </w:pPr>
      <w:r w:rsidRPr="00EE7301">
        <w:rPr>
          <w:sz w:val="24"/>
          <w:szCs w:val="24"/>
        </w:rPr>
        <w:lastRenderedPageBreak/>
        <w:t>Structure of the Pilot Activity Concept</w:t>
      </w:r>
    </w:p>
    <w:p w:rsidR="00CE1526" w:rsidRPr="00EE7301" w:rsidRDefault="00CE1526" w:rsidP="00E35B8C">
      <w:pPr>
        <w:spacing w:after="0" w:line="276" w:lineRule="auto"/>
        <w:jc w:val="both"/>
        <w:rPr>
          <w:highlight w:val="yellow"/>
        </w:rPr>
      </w:pPr>
    </w:p>
    <w:p w:rsidR="00CE1526" w:rsidRPr="00EE7301" w:rsidRDefault="00CE1526" w:rsidP="00E35B8C">
      <w:pPr>
        <w:numPr>
          <w:ilvl w:val="0"/>
          <w:numId w:val="26"/>
        </w:numPr>
        <w:spacing w:after="0" w:line="276" w:lineRule="auto"/>
        <w:ind w:left="0" w:firstLine="0"/>
        <w:jc w:val="both"/>
      </w:pPr>
      <w:r w:rsidRPr="00EE7301">
        <w:t xml:space="preserve">BACKGROUND (justification of the pilot action and assumption for the pilot action) </w:t>
      </w:r>
    </w:p>
    <w:p w:rsidR="00CE1526" w:rsidRPr="00E35B8C" w:rsidRDefault="00CE1526" w:rsidP="00E35B8C">
      <w:pPr>
        <w:spacing w:after="0" w:line="276" w:lineRule="auto"/>
        <w:ind w:left="708"/>
        <w:jc w:val="both"/>
        <w:rPr>
          <w:i/>
          <w:iCs/>
          <w:lang w:val="en-US"/>
        </w:rPr>
      </w:pPr>
      <w:r w:rsidRPr="00EE7301">
        <w:rPr>
          <w:i/>
          <w:iCs/>
        </w:rPr>
        <w:t xml:space="preserve">(Please explain why it is crucial to address the problem identified and what has already been done to solve the problem.) </w:t>
      </w:r>
      <w:r w:rsidRPr="00E35B8C">
        <w:rPr>
          <w:i/>
          <w:iCs/>
          <w:lang w:val="en-US"/>
        </w:rPr>
        <w:t>(max. 1 page, bullet points)</w:t>
      </w:r>
    </w:p>
    <w:p w:rsidR="00CE1526" w:rsidRPr="00E35B8C" w:rsidRDefault="00CE1526" w:rsidP="00E35B8C">
      <w:pPr>
        <w:spacing w:after="0" w:line="276" w:lineRule="auto"/>
        <w:ind w:left="708"/>
        <w:jc w:val="both"/>
        <w:rPr>
          <w:i/>
          <w:iCs/>
          <w:lang w:val="en-US"/>
        </w:rPr>
      </w:pPr>
    </w:p>
    <w:p w:rsidR="00CE1526" w:rsidRDefault="00CE1526" w:rsidP="00E35B8C">
      <w:pPr>
        <w:spacing w:after="0" w:line="276" w:lineRule="auto"/>
        <w:ind w:left="708"/>
        <w:jc w:val="both"/>
      </w:pPr>
      <w:r w:rsidRPr="00CB64F8">
        <w:rPr>
          <w:u w:val="single"/>
        </w:rPr>
        <w:t>Problem</w:t>
      </w:r>
      <w:r>
        <w:t>: Support path</w:t>
      </w:r>
      <w:r w:rsidR="00620A26">
        <w:t xml:space="preserve"> </w:t>
      </w:r>
      <w:r>
        <w:t xml:space="preserve">maladjusted to the needs of people / institutions interested in establishing / running </w:t>
      </w:r>
      <w:r w:rsidRPr="00AF04C9">
        <w:t>Social</w:t>
      </w:r>
      <w:r w:rsidR="00B2084A">
        <w:t xml:space="preserve"> Economy Entity (SEE)</w:t>
      </w:r>
      <w:r w:rsidR="00CB77A2" w:rsidRPr="00AF04C9">
        <w:t xml:space="preserve"> including Social</w:t>
      </w:r>
      <w:r w:rsidRPr="00AF04C9">
        <w:t xml:space="preserve"> Enterprises</w:t>
      </w:r>
      <w:r w:rsidR="00CB77A2" w:rsidRPr="00AF04C9">
        <w:t>.</w:t>
      </w:r>
    </w:p>
    <w:p w:rsidR="00CE1526" w:rsidRDefault="00CE1526" w:rsidP="00E35B8C">
      <w:pPr>
        <w:spacing w:after="0" w:line="276" w:lineRule="auto"/>
        <w:ind w:left="708"/>
        <w:jc w:val="both"/>
        <w:rPr>
          <w:i/>
          <w:iCs/>
          <w:lang w:val="en-US"/>
        </w:rPr>
      </w:pPr>
    </w:p>
    <w:p w:rsidR="00CE1526" w:rsidRDefault="00CE1526" w:rsidP="00AF04C9">
      <w:pPr>
        <w:spacing w:after="0" w:line="276" w:lineRule="auto"/>
        <w:ind w:left="708"/>
        <w:jc w:val="both"/>
      </w:pPr>
      <w:r>
        <w:t xml:space="preserve">The support system for Entities of Social Economy is very extensive in whole Poland (including </w:t>
      </w:r>
      <w:proofErr w:type="spellStart"/>
      <w:r>
        <w:t>Podkarpackie</w:t>
      </w:r>
      <w:proofErr w:type="spellEnd"/>
      <w:r>
        <w:t xml:space="preserve"> </w:t>
      </w:r>
      <w:proofErr w:type="spellStart"/>
      <w:r>
        <w:t>Voivodeship</w:t>
      </w:r>
      <w:proofErr w:type="spellEnd"/>
      <w:r>
        <w:t xml:space="preserve">). The system is based on legislation valid throughout the country as well as on national and regional programs, </w:t>
      </w:r>
      <w:r w:rsidR="00AF04C9">
        <w:t xml:space="preserve">i.e. </w:t>
      </w:r>
      <w:r>
        <w:t xml:space="preserve">the National Program for the Development of Social Economy, and the </w:t>
      </w:r>
      <w:proofErr w:type="spellStart"/>
      <w:r>
        <w:t>Podkarpackie</w:t>
      </w:r>
      <w:proofErr w:type="spellEnd"/>
      <w:r>
        <w:t xml:space="preserve"> Program for the Development of Social Economy. The Social Economy Support </w:t>
      </w:r>
      <w:proofErr w:type="spellStart"/>
      <w:r>
        <w:t>Center</w:t>
      </w:r>
      <w:proofErr w:type="spellEnd"/>
      <w:r>
        <w:t xml:space="preserve"> (OWES) is the basic institution supporting Social Economy Entities in Poland. These institutions provide consultancy services for existing Social Economy Entities and train people interested in starting a social enterprise or the economisation of a non-governmental organization. OWES cooperate with the regional social economy development coordinator, </w:t>
      </w:r>
      <w:r w:rsidR="00AF04C9">
        <w:t xml:space="preserve">i.e. </w:t>
      </w:r>
      <w:r>
        <w:t xml:space="preserve">the Regional </w:t>
      </w:r>
      <w:proofErr w:type="spellStart"/>
      <w:r>
        <w:t>Center</w:t>
      </w:r>
      <w:proofErr w:type="spellEnd"/>
      <w:r>
        <w:t xml:space="preserve"> </w:t>
      </w:r>
      <w:r w:rsidR="00FA04F6" w:rsidRPr="00AF04C9">
        <w:t>of</w:t>
      </w:r>
      <w:r w:rsidRPr="00FA04F6">
        <w:rPr>
          <w:color w:val="FF0000"/>
        </w:rPr>
        <w:t xml:space="preserve"> </w:t>
      </w:r>
      <w:r>
        <w:t xml:space="preserve">Social Policy.  They jointly agree on the plan and principles of cooperation and implementation of joint initiatives. In the </w:t>
      </w:r>
      <w:proofErr w:type="spellStart"/>
      <w:r>
        <w:t>Podkarpackie</w:t>
      </w:r>
      <w:proofErr w:type="spellEnd"/>
      <w:r>
        <w:t xml:space="preserve"> </w:t>
      </w:r>
      <w:proofErr w:type="spellStart"/>
      <w:r>
        <w:t>Voivodeship</w:t>
      </w:r>
      <w:proofErr w:type="spellEnd"/>
      <w:r>
        <w:t xml:space="preserve"> the accreditation of the Minister of Family, </w:t>
      </w:r>
      <w:proofErr w:type="spellStart"/>
      <w:r>
        <w:t>Labor</w:t>
      </w:r>
      <w:proofErr w:type="spellEnd"/>
      <w:r>
        <w:t xml:space="preserve"> and Social Policy was received by 3 Social Economy Support </w:t>
      </w:r>
      <w:proofErr w:type="spellStart"/>
      <w:r>
        <w:t>Centers</w:t>
      </w:r>
      <w:proofErr w:type="spellEnd"/>
      <w:r>
        <w:t xml:space="preserve"> on March 18, 2016.</w:t>
      </w:r>
    </w:p>
    <w:p w:rsidR="00CE1526" w:rsidRDefault="00CE1526" w:rsidP="00E35B8C">
      <w:pPr>
        <w:spacing w:after="0" w:line="276" w:lineRule="auto"/>
        <w:ind w:left="708"/>
        <w:jc w:val="both"/>
      </w:pPr>
    </w:p>
    <w:p w:rsidR="00CE1526" w:rsidRDefault="00CE1526" w:rsidP="00E35B8C">
      <w:pPr>
        <w:spacing w:after="0" w:line="276" w:lineRule="auto"/>
        <w:ind w:left="708"/>
        <w:jc w:val="both"/>
      </w:pPr>
      <w:r>
        <w:t xml:space="preserve">The support system </w:t>
      </w:r>
      <w:r w:rsidRPr="000E407B">
        <w:t xml:space="preserve">for creation </w:t>
      </w:r>
      <w:r>
        <w:t xml:space="preserve">of a social enterprise run by Social Economy Support </w:t>
      </w:r>
      <w:proofErr w:type="spellStart"/>
      <w:r>
        <w:t>Centers</w:t>
      </w:r>
      <w:proofErr w:type="spellEnd"/>
      <w:r>
        <w:t xml:space="preserve"> is based on cyclical projects co-financed with the European Unio</w:t>
      </w:r>
      <w:r w:rsidR="000E407B">
        <w:t>n funds. For example, the Rzeszo</w:t>
      </w:r>
      <w:r>
        <w:t xml:space="preserve">w Social Economy Support </w:t>
      </w:r>
      <w:proofErr w:type="spellStart"/>
      <w:r>
        <w:t>Center</w:t>
      </w:r>
      <w:proofErr w:type="spellEnd"/>
      <w:r>
        <w:t xml:space="preserve"> ROWES</w:t>
      </w:r>
      <w:r w:rsidR="000E407B">
        <w:t xml:space="preserve"> (that operates under the Rzeszo</w:t>
      </w:r>
      <w:r>
        <w:t xml:space="preserve">w Regional Development Agency and  that we cooperate with as part of the SENTINEL project) implements projects entitled "ROWES - comprehensive support for the social economy sector in the sub-region I" and "ROWES - comprehensive support for the social economy sector in the </w:t>
      </w:r>
      <w:r w:rsidRPr="000E407B">
        <w:t>sub-region</w:t>
      </w:r>
      <w:r w:rsidR="00FA04F6" w:rsidRPr="000E407B">
        <w:t xml:space="preserve"> II</w:t>
      </w:r>
      <w:r>
        <w:t>". The duration of both projects is the period from 01/01/2017 to 31/12/2019. Due to the nature of support provided in the project, there is no possibility of making changes while its implementation. Every individual or entity that wants to get financial support to start a business in the form of a Social Economy Entity (</w:t>
      </w:r>
      <w:proofErr w:type="spellStart"/>
      <w:r w:rsidR="00B2084A" w:rsidRPr="00B2084A">
        <w:t>i.a</w:t>
      </w:r>
      <w:proofErr w:type="spellEnd"/>
      <w:r w:rsidR="00B2084A" w:rsidRPr="00B2084A">
        <w:t>.</w:t>
      </w:r>
      <w:r w:rsidR="00B2084A">
        <w:t xml:space="preserve"> </w:t>
      </w:r>
      <w:r>
        <w:t>Social Enterprise) must go through the entire path provided by the project framework. The support is universal, i.e. the same was given to everyone regardless of their experience, development status, qualifications etc. As a result, the entire support process is extended and the work and financial outlays grow. People who are willing to operate within the Social Economy sector are discouraged, what affects the instability of the actions taken.</w:t>
      </w:r>
    </w:p>
    <w:p w:rsidR="00CE1526" w:rsidRDefault="00CE1526" w:rsidP="00E35B8C">
      <w:pPr>
        <w:spacing w:after="0" w:line="276" w:lineRule="auto"/>
        <w:ind w:left="708"/>
        <w:jc w:val="both"/>
        <w:rPr>
          <w:i/>
          <w:iCs/>
          <w:lang w:val="en-US"/>
        </w:rPr>
      </w:pPr>
    </w:p>
    <w:p w:rsidR="00CE1526" w:rsidRDefault="00CE1526" w:rsidP="00E35B8C">
      <w:pPr>
        <w:spacing w:after="0" w:line="276" w:lineRule="auto"/>
        <w:ind w:left="708"/>
        <w:jc w:val="both"/>
      </w:pPr>
      <w:r>
        <w:t>The path consists of the following stages / elements:</w:t>
      </w:r>
    </w:p>
    <w:p w:rsidR="00CE1526" w:rsidRDefault="00CE1526" w:rsidP="00E35B8C">
      <w:pPr>
        <w:numPr>
          <w:ilvl w:val="0"/>
          <w:numId w:val="32"/>
        </w:numPr>
        <w:spacing w:after="0" w:line="276" w:lineRule="auto"/>
        <w:jc w:val="both"/>
      </w:pPr>
      <w:r>
        <w:t>information campaign - consists of reaching as many potential participants as possible, including field activities - direct contact with people living in the region, with particular emphasis on the least developed areas.</w:t>
      </w:r>
    </w:p>
    <w:p w:rsidR="00CE1526" w:rsidRDefault="00CE1526" w:rsidP="00E35B8C">
      <w:pPr>
        <w:numPr>
          <w:ilvl w:val="0"/>
          <w:numId w:val="32"/>
        </w:numPr>
        <w:spacing w:after="0" w:line="276" w:lineRule="auto"/>
        <w:jc w:val="both"/>
      </w:pPr>
      <w:r>
        <w:t>animation - is aimed at supporting people and institutions intending to start up in the form of social economy entities and social enterprises, or to encourage groups and environments to take up activities aimed at developing of the social economy;</w:t>
      </w:r>
    </w:p>
    <w:p w:rsidR="00CE1526" w:rsidRDefault="00CE1526" w:rsidP="00E35B8C">
      <w:pPr>
        <w:numPr>
          <w:ilvl w:val="0"/>
          <w:numId w:val="32"/>
        </w:numPr>
        <w:spacing w:after="0" w:line="276" w:lineRule="auto"/>
        <w:jc w:val="both"/>
      </w:pPr>
      <w:r>
        <w:lastRenderedPageBreak/>
        <w:t>incubation - is carried out by key advisers, whose activities focus on supporting the non-governmental organizations recommended by animators and initiative groups (natural persons or representatives of legal entities) intending to set up a social enterprise or social economy entity.</w:t>
      </w:r>
    </w:p>
    <w:p w:rsidR="00CE1526" w:rsidRDefault="00CE1526" w:rsidP="00E35B8C">
      <w:pPr>
        <w:numPr>
          <w:ilvl w:val="0"/>
          <w:numId w:val="32"/>
        </w:numPr>
        <w:spacing w:after="0" w:line="276" w:lineRule="auto"/>
        <w:jc w:val="both"/>
      </w:pPr>
      <w:r>
        <w:t>business services – the support in identifying current needs, assistance in diagnosing of the client's needs and expected effects, assistance in preparation of an action plan tailored to the specific needs of clients, implementing an action plan (training, consulting, financial support, etc.), involving the organization and coordination of support, monitoring the implementation of the action plan, evaluating the results of the planned activities.</w:t>
      </w:r>
    </w:p>
    <w:p w:rsidR="00CE1526" w:rsidRPr="00223E3B" w:rsidRDefault="00CE1526" w:rsidP="00E35B8C">
      <w:pPr>
        <w:numPr>
          <w:ilvl w:val="0"/>
          <w:numId w:val="32"/>
        </w:numPr>
        <w:spacing w:after="0" w:line="276" w:lineRule="auto"/>
        <w:jc w:val="both"/>
        <w:rPr>
          <w:color w:val="000000"/>
        </w:rPr>
      </w:pPr>
      <w:r>
        <w:t xml:space="preserve">trainings - general trainings in the field of social economy preparing for setting up and </w:t>
      </w:r>
      <w:r w:rsidRPr="00223E3B">
        <w:rPr>
          <w:color w:val="000000"/>
        </w:rPr>
        <w:t>running a social enterprise.</w:t>
      </w:r>
    </w:p>
    <w:p w:rsidR="00CE1526" w:rsidRPr="00223E3B" w:rsidRDefault="00CE1526" w:rsidP="00E35B8C">
      <w:pPr>
        <w:numPr>
          <w:ilvl w:val="0"/>
          <w:numId w:val="32"/>
        </w:numPr>
        <w:spacing w:after="0" w:line="276" w:lineRule="auto"/>
        <w:jc w:val="both"/>
        <w:rPr>
          <w:color w:val="000000"/>
        </w:rPr>
      </w:pPr>
      <w:r w:rsidRPr="00223E3B">
        <w:rPr>
          <w:color w:val="000000"/>
        </w:rPr>
        <w:t>study visit - is to serve, above all, the exchange of experiences as well as the analysis of the applied solutions and the possibility of transferring them to the ground of their own social enterprise.</w:t>
      </w:r>
    </w:p>
    <w:p w:rsidR="00CE1526" w:rsidRPr="00223E3B" w:rsidRDefault="00CE1526" w:rsidP="00E35B8C">
      <w:pPr>
        <w:pStyle w:val="CE-StandardText"/>
        <w:spacing w:before="0"/>
        <w:ind w:left="1080" w:hanging="360"/>
        <w:rPr>
          <w:rFonts w:ascii="Calibri" w:hAnsi="Calibri" w:cs="Calibri"/>
          <w:color w:val="000000"/>
          <w:sz w:val="22"/>
          <w:szCs w:val="22"/>
        </w:rPr>
      </w:pPr>
      <w:r w:rsidRPr="00223E3B">
        <w:rPr>
          <w:rFonts w:ascii="Calibri" w:hAnsi="Calibri" w:cs="Calibri"/>
          <w:color w:val="000000"/>
          <w:sz w:val="22"/>
          <w:szCs w:val="22"/>
        </w:rPr>
        <w:t>-    specialist consultancy - marketing, personal, financial, tax and accounting</w:t>
      </w:r>
    </w:p>
    <w:p w:rsidR="00CE1526" w:rsidRPr="00223E3B" w:rsidRDefault="00CE1526" w:rsidP="00E35B8C">
      <w:pPr>
        <w:pStyle w:val="CE-StandardText"/>
        <w:spacing w:before="0"/>
        <w:ind w:left="1080" w:hanging="360"/>
        <w:rPr>
          <w:rFonts w:ascii="Calibri" w:hAnsi="Calibri" w:cs="Calibri"/>
          <w:color w:val="000000"/>
          <w:sz w:val="22"/>
          <w:szCs w:val="22"/>
        </w:rPr>
      </w:pPr>
      <w:r w:rsidRPr="00223E3B">
        <w:rPr>
          <w:rFonts w:ascii="Calibri" w:hAnsi="Calibri" w:cs="Calibri"/>
          <w:color w:val="000000"/>
          <w:sz w:val="22"/>
          <w:szCs w:val="22"/>
          <w:lang w:val="en-US"/>
        </w:rPr>
        <w:t>-</w:t>
      </w:r>
      <w:r w:rsidRPr="00223E3B">
        <w:rPr>
          <w:rFonts w:ascii="Calibri" w:hAnsi="Calibri" w:cs="Calibri"/>
          <w:color w:val="000000"/>
          <w:sz w:val="22"/>
          <w:szCs w:val="22"/>
        </w:rPr>
        <w:t xml:space="preserve">  </w:t>
      </w:r>
      <w:r w:rsidRPr="00223E3B">
        <w:rPr>
          <w:rFonts w:ascii="Calibri" w:hAnsi="Calibri" w:cs="Calibri"/>
          <w:color w:val="000000"/>
          <w:sz w:val="22"/>
          <w:szCs w:val="22"/>
          <w:lang w:val="en-US"/>
        </w:rPr>
        <w:t xml:space="preserve"> </w:t>
      </w:r>
      <w:r w:rsidRPr="00223E3B">
        <w:rPr>
          <w:rFonts w:ascii="Calibri" w:hAnsi="Calibri" w:cs="Calibri"/>
          <w:color w:val="000000"/>
          <w:sz w:val="22"/>
          <w:szCs w:val="22"/>
        </w:rPr>
        <w:t>School of Leaders - the participants gain skills related to running Social Economy Entities and managing their potential. The School of Leaders is a free training for leaders, members, employees and volunteers of social economy entities</w:t>
      </w:r>
    </w:p>
    <w:p w:rsidR="00CE1526" w:rsidRPr="00223E3B" w:rsidRDefault="00CE1526" w:rsidP="00E35B8C">
      <w:pPr>
        <w:pStyle w:val="CE-StandardText"/>
        <w:spacing w:before="0"/>
        <w:ind w:left="1080" w:hanging="360"/>
        <w:rPr>
          <w:rFonts w:ascii="Calibri" w:hAnsi="Calibri" w:cs="Calibri"/>
          <w:color w:val="000000"/>
          <w:sz w:val="22"/>
          <w:szCs w:val="22"/>
        </w:rPr>
      </w:pPr>
      <w:r w:rsidRPr="00223E3B">
        <w:rPr>
          <w:rFonts w:ascii="Calibri" w:hAnsi="Calibri" w:cs="Calibri"/>
          <w:color w:val="000000"/>
          <w:sz w:val="22"/>
          <w:szCs w:val="22"/>
          <w:lang w:val="en-US"/>
        </w:rPr>
        <w:t>-</w:t>
      </w:r>
      <w:r w:rsidRPr="00223E3B">
        <w:rPr>
          <w:rFonts w:ascii="Calibri" w:hAnsi="Calibri" w:cs="Calibri"/>
          <w:color w:val="000000"/>
          <w:sz w:val="22"/>
          <w:szCs w:val="22"/>
        </w:rPr>
        <w:t xml:space="preserve">     Subsidies - Receipt of funding for establishing a social enterprise and creating jobs in </w:t>
      </w:r>
      <w:r w:rsidR="00B2084A">
        <w:rPr>
          <w:rFonts w:ascii="Calibri" w:hAnsi="Calibri" w:cs="Calibri"/>
          <w:color w:val="auto"/>
          <w:sz w:val="22"/>
          <w:szCs w:val="22"/>
        </w:rPr>
        <w:t>SEE</w:t>
      </w:r>
    </w:p>
    <w:p w:rsidR="00CE1526" w:rsidRPr="00223E3B" w:rsidRDefault="00CE1526" w:rsidP="00E35B8C">
      <w:pPr>
        <w:pStyle w:val="CE-StandardText"/>
        <w:spacing w:before="0"/>
        <w:ind w:left="1080" w:hanging="360"/>
        <w:rPr>
          <w:rStyle w:val="shorttext"/>
          <w:rFonts w:ascii="Calibri" w:hAnsi="Calibri" w:cs="Calibri"/>
          <w:color w:val="000000"/>
          <w:sz w:val="22"/>
          <w:szCs w:val="22"/>
        </w:rPr>
      </w:pPr>
      <w:r w:rsidRPr="00223E3B">
        <w:rPr>
          <w:rFonts w:ascii="Calibri" w:hAnsi="Calibri" w:cs="Calibri"/>
          <w:color w:val="000000"/>
          <w:sz w:val="22"/>
          <w:szCs w:val="22"/>
          <w:lang w:val="en-US"/>
        </w:rPr>
        <w:t>-</w:t>
      </w:r>
      <w:r w:rsidRPr="00223E3B">
        <w:rPr>
          <w:rFonts w:ascii="Calibri" w:hAnsi="Calibri" w:cs="Calibri"/>
          <w:color w:val="000000"/>
          <w:sz w:val="22"/>
          <w:szCs w:val="22"/>
        </w:rPr>
        <w:t xml:space="preserve">     </w:t>
      </w:r>
      <w:r w:rsidRPr="00223E3B">
        <w:rPr>
          <w:rStyle w:val="shorttext"/>
          <w:rFonts w:ascii="Calibri" w:hAnsi="Calibri" w:cs="Calibri"/>
          <w:color w:val="000000"/>
          <w:sz w:val="22"/>
          <w:szCs w:val="22"/>
        </w:rPr>
        <w:t>Audit of a social enterprise</w:t>
      </w:r>
    </w:p>
    <w:p w:rsidR="00CE1526" w:rsidRPr="00223E3B" w:rsidRDefault="00CE1526" w:rsidP="00E35B8C">
      <w:pPr>
        <w:pStyle w:val="CE-StandardText"/>
        <w:spacing w:before="0"/>
        <w:ind w:left="1080" w:hanging="360"/>
        <w:rPr>
          <w:rFonts w:ascii="Calibri" w:hAnsi="Calibri" w:cs="Calibri"/>
          <w:color w:val="000000"/>
          <w:sz w:val="22"/>
          <w:szCs w:val="22"/>
        </w:rPr>
      </w:pPr>
      <w:r w:rsidRPr="00223E3B">
        <w:rPr>
          <w:rFonts w:ascii="Calibri" w:hAnsi="Calibri" w:cs="Calibri"/>
          <w:color w:val="000000"/>
          <w:sz w:val="22"/>
          <w:szCs w:val="22"/>
          <w:lang w:val="en-US"/>
        </w:rPr>
        <w:t>-</w:t>
      </w:r>
      <w:r w:rsidRPr="00223E3B">
        <w:rPr>
          <w:rFonts w:ascii="Calibri" w:hAnsi="Calibri" w:cs="Calibri"/>
          <w:color w:val="000000"/>
          <w:sz w:val="22"/>
          <w:szCs w:val="22"/>
        </w:rPr>
        <w:t xml:space="preserve">     Training for social enterprises employees.</w:t>
      </w:r>
    </w:p>
    <w:p w:rsidR="00CE1526" w:rsidRPr="00223E3B" w:rsidRDefault="00CE1526" w:rsidP="00E35B8C">
      <w:pPr>
        <w:pStyle w:val="CE-StandardText"/>
        <w:spacing w:before="0"/>
        <w:ind w:left="1080" w:hanging="360"/>
        <w:rPr>
          <w:rFonts w:ascii="Calibri" w:hAnsi="Calibri" w:cs="Calibri"/>
          <w:color w:val="000000"/>
          <w:sz w:val="22"/>
          <w:szCs w:val="22"/>
        </w:rPr>
      </w:pPr>
      <w:r w:rsidRPr="00223E3B">
        <w:rPr>
          <w:rFonts w:ascii="Calibri" w:hAnsi="Calibri" w:cs="Calibri"/>
          <w:color w:val="000000"/>
          <w:sz w:val="22"/>
          <w:szCs w:val="22"/>
        </w:rPr>
        <w:t xml:space="preserve">-  Incubators in </w:t>
      </w:r>
      <w:proofErr w:type="spellStart"/>
      <w:r w:rsidRPr="00223E3B">
        <w:rPr>
          <w:rFonts w:ascii="Calibri" w:hAnsi="Calibri" w:cs="Calibri"/>
          <w:color w:val="000000"/>
          <w:sz w:val="22"/>
          <w:szCs w:val="22"/>
        </w:rPr>
        <w:t>Mielec</w:t>
      </w:r>
      <w:proofErr w:type="spellEnd"/>
      <w:r w:rsidRPr="00223E3B">
        <w:rPr>
          <w:rFonts w:ascii="Calibri" w:hAnsi="Calibri" w:cs="Calibri"/>
          <w:color w:val="000000"/>
          <w:sz w:val="22"/>
          <w:szCs w:val="22"/>
        </w:rPr>
        <w:t xml:space="preserve"> and </w:t>
      </w:r>
      <w:proofErr w:type="spellStart"/>
      <w:r w:rsidRPr="00223E3B">
        <w:rPr>
          <w:rFonts w:ascii="Calibri" w:hAnsi="Calibri" w:cs="Calibri"/>
          <w:color w:val="000000"/>
          <w:sz w:val="22"/>
          <w:szCs w:val="22"/>
        </w:rPr>
        <w:t>Tarnobrzeg</w:t>
      </w:r>
      <w:proofErr w:type="spellEnd"/>
      <w:r w:rsidRPr="00223E3B">
        <w:rPr>
          <w:rFonts w:ascii="Calibri" w:hAnsi="Calibri" w:cs="Calibri"/>
          <w:color w:val="000000"/>
          <w:sz w:val="22"/>
          <w:szCs w:val="22"/>
        </w:rPr>
        <w:t xml:space="preserve"> - might be used by people, the environment, communities, non-governmental organizations that create Initiative Groups intending to set up Social Economy Entities or a Social Enterprise. The support also includes the use of the technical and infrastructure facilities of these Incubators</w:t>
      </w:r>
    </w:p>
    <w:p w:rsidR="00CE1526" w:rsidRPr="00223E3B" w:rsidRDefault="00CE1526" w:rsidP="00E35B8C">
      <w:pPr>
        <w:pStyle w:val="CE-StandardText"/>
        <w:spacing w:before="0"/>
        <w:ind w:left="1080" w:hanging="360"/>
        <w:rPr>
          <w:rFonts w:ascii="Calibri" w:hAnsi="Calibri" w:cs="Calibri"/>
          <w:color w:val="000000"/>
          <w:sz w:val="22"/>
          <w:szCs w:val="22"/>
        </w:rPr>
      </w:pPr>
    </w:p>
    <w:p w:rsidR="00CE1526" w:rsidRPr="00223E3B" w:rsidRDefault="00CE1526" w:rsidP="00E35B8C">
      <w:pPr>
        <w:pStyle w:val="CE-StandardText"/>
        <w:spacing w:before="0"/>
        <w:ind w:left="720"/>
        <w:rPr>
          <w:rFonts w:ascii="Calibri" w:hAnsi="Calibri" w:cs="Calibri"/>
          <w:color w:val="000000"/>
          <w:sz w:val="22"/>
          <w:szCs w:val="22"/>
        </w:rPr>
      </w:pPr>
      <w:r w:rsidRPr="00223E3B">
        <w:rPr>
          <w:rFonts w:ascii="Calibri" w:hAnsi="Calibri" w:cs="Calibri"/>
          <w:color w:val="000000"/>
          <w:sz w:val="22"/>
          <w:szCs w:val="22"/>
        </w:rPr>
        <w:t>The purpose of the pilot action is to adjust the existing support path for the individual / entity to their real needs. Not all persons / entities need the entire support system offered by OWES. Support should be more tailored to the individual situation of each person / entity. Only entities / persons without any experience or qualifications should use the entire support system.</w:t>
      </w:r>
    </w:p>
    <w:p w:rsidR="00CE1526" w:rsidRPr="00223E3B" w:rsidRDefault="00CE1526" w:rsidP="00E35B8C">
      <w:pPr>
        <w:pStyle w:val="CE-StandardText"/>
        <w:ind w:left="780"/>
        <w:rPr>
          <w:rFonts w:ascii="Calibri" w:hAnsi="Calibri" w:cs="Calibri"/>
          <w:color w:val="000000"/>
          <w:sz w:val="22"/>
          <w:szCs w:val="22"/>
          <w:lang w:val="en-US"/>
        </w:rPr>
      </w:pPr>
      <w:r w:rsidRPr="00223E3B">
        <w:rPr>
          <w:rFonts w:ascii="Calibri" w:hAnsi="Calibri" w:cs="Calibri"/>
          <w:color w:val="000000"/>
          <w:sz w:val="22"/>
          <w:szCs w:val="22"/>
        </w:rPr>
        <w:t>Conducting of a pilot action in this form will contribute to the development of a better support model, what will</w:t>
      </w:r>
      <w:r w:rsidRPr="00223E3B">
        <w:rPr>
          <w:color w:val="000000"/>
        </w:rPr>
        <w:t xml:space="preserve"> be offered by OWES as part of projects in the period from 01.01.2020.</w:t>
      </w:r>
    </w:p>
    <w:p w:rsidR="00CE1526" w:rsidRPr="00E35B8C" w:rsidRDefault="00CE1526" w:rsidP="00365FF4">
      <w:pPr>
        <w:pStyle w:val="CE-StandardText"/>
        <w:ind w:left="780"/>
        <w:rPr>
          <w:rFonts w:ascii="Calibri" w:hAnsi="Calibri" w:cs="Calibri"/>
          <w:color w:val="000000"/>
          <w:sz w:val="22"/>
          <w:szCs w:val="22"/>
          <w:lang w:val="en-US"/>
        </w:rPr>
      </w:pPr>
    </w:p>
    <w:p w:rsidR="00CE1526" w:rsidRPr="00E35B8C" w:rsidRDefault="00CE1526" w:rsidP="00365FF4">
      <w:pPr>
        <w:spacing w:after="0" w:line="276" w:lineRule="auto"/>
        <w:jc w:val="both"/>
        <w:rPr>
          <w:b/>
          <w:bCs/>
          <w:highlight w:val="yellow"/>
          <w:lang w:val="en-US"/>
        </w:rPr>
      </w:pPr>
    </w:p>
    <w:p w:rsidR="00CE1526" w:rsidRPr="006E3D3A" w:rsidRDefault="00CE1526" w:rsidP="00365FF4">
      <w:pPr>
        <w:numPr>
          <w:ilvl w:val="0"/>
          <w:numId w:val="26"/>
        </w:numPr>
        <w:spacing w:after="0" w:line="276" w:lineRule="auto"/>
        <w:ind w:left="0" w:firstLine="0"/>
        <w:jc w:val="both"/>
        <w:rPr>
          <w:b/>
          <w:bCs/>
        </w:rPr>
      </w:pPr>
      <w:r w:rsidRPr="006E3D3A">
        <w:rPr>
          <w:b/>
          <w:bCs/>
        </w:rPr>
        <w:t xml:space="preserve">TITLE OF THE PILOT ACTION </w:t>
      </w:r>
      <w:r w:rsidRPr="006E3D3A">
        <w:t xml:space="preserve">(&amp; acronym if applicable) </w:t>
      </w:r>
      <w:bookmarkStart w:id="0" w:name="_GoBack"/>
      <w:bookmarkEnd w:id="0"/>
    </w:p>
    <w:p w:rsidR="00CE1526" w:rsidRPr="00B2084A" w:rsidRDefault="00CE1526" w:rsidP="00C91716">
      <w:pPr>
        <w:spacing w:after="0" w:line="276" w:lineRule="auto"/>
        <w:ind w:left="708"/>
        <w:jc w:val="both"/>
        <w:rPr>
          <w:lang w:val="en-US"/>
        </w:rPr>
      </w:pPr>
      <w:r w:rsidRPr="00B2084A">
        <w:rPr>
          <w:rStyle w:val="shorttext"/>
          <w:lang w:val="en-US"/>
        </w:rPr>
        <w:t xml:space="preserve">Social Entrepreneurship Simulator </w:t>
      </w:r>
      <w:r w:rsidR="002906F7" w:rsidRPr="00B2084A">
        <w:rPr>
          <w:rStyle w:val="shorttext"/>
          <w:lang w:val="en-US"/>
        </w:rPr>
        <w:t>–SES</w:t>
      </w:r>
      <w:r w:rsidR="00B2084A" w:rsidRPr="00B2084A">
        <w:rPr>
          <w:rStyle w:val="shorttext"/>
          <w:lang w:val="en-US"/>
        </w:rPr>
        <w:t xml:space="preserve"> (first draft of the name)</w:t>
      </w:r>
    </w:p>
    <w:p w:rsidR="00CE1526" w:rsidRPr="002B6141" w:rsidRDefault="00CE1526" w:rsidP="00365FF4">
      <w:pPr>
        <w:numPr>
          <w:ilvl w:val="0"/>
          <w:numId w:val="26"/>
        </w:numPr>
        <w:spacing w:after="0" w:line="276" w:lineRule="auto"/>
        <w:ind w:left="0" w:firstLine="0"/>
        <w:jc w:val="both"/>
        <w:rPr>
          <w:b/>
          <w:bCs/>
        </w:rPr>
      </w:pPr>
      <w:r w:rsidRPr="002B6141">
        <w:rPr>
          <w:b/>
          <w:bCs/>
        </w:rPr>
        <w:t xml:space="preserve">SUMMARY OF THE PILOT ACTION </w:t>
      </w:r>
    </w:p>
    <w:p w:rsidR="00CE1526" w:rsidRDefault="00CE1526" w:rsidP="00365FF4">
      <w:pPr>
        <w:spacing w:after="0" w:line="276" w:lineRule="auto"/>
        <w:ind w:left="708"/>
        <w:jc w:val="both"/>
        <w:rPr>
          <w:i/>
          <w:iCs/>
        </w:rPr>
      </w:pPr>
      <w:r w:rsidRPr="00DE4AD5">
        <w:rPr>
          <w:i/>
          <w:iCs/>
        </w:rPr>
        <w:t>(please specify how you inten</w:t>
      </w:r>
      <w:r>
        <w:rPr>
          <w:i/>
          <w:iCs/>
        </w:rPr>
        <w:t xml:space="preserve">d </w:t>
      </w:r>
      <w:r w:rsidRPr="00DE4AD5">
        <w:rPr>
          <w:i/>
          <w:iCs/>
        </w:rPr>
        <w:t>to implement the pilot action and which are main activities and measures) (max. 1/2 page</w:t>
      </w:r>
      <w:r>
        <w:rPr>
          <w:i/>
          <w:iCs/>
        </w:rPr>
        <w:t>, bullet points</w:t>
      </w:r>
      <w:r w:rsidRPr="00DE4AD5">
        <w:rPr>
          <w:i/>
          <w:iCs/>
        </w:rPr>
        <w:t>)</w:t>
      </w:r>
    </w:p>
    <w:p w:rsidR="00CE1526" w:rsidRDefault="00CE1526" w:rsidP="00365FF4">
      <w:pPr>
        <w:spacing w:after="0" w:line="276" w:lineRule="auto"/>
        <w:ind w:left="708"/>
        <w:jc w:val="both"/>
        <w:rPr>
          <w:i/>
          <w:iCs/>
        </w:rPr>
      </w:pPr>
    </w:p>
    <w:p w:rsidR="00CE1526" w:rsidRDefault="00CE1526" w:rsidP="00365FF4">
      <w:pPr>
        <w:spacing w:after="0" w:line="276" w:lineRule="auto"/>
        <w:ind w:left="708"/>
        <w:jc w:val="both"/>
        <w:rPr>
          <w:i/>
          <w:iCs/>
        </w:rPr>
      </w:pPr>
      <w:r>
        <w:lastRenderedPageBreak/>
        <w:t>The pilot action will be in a form  of simulation of the support path with particular emphasis on the pre-selection stage and adaptation of the support elements to the needs of the beneficiaries. The Pilot Action</w:t>
      </w:r>
      <w:r w:rsidR="00CB77A2">
        <w:t xml:space="preserve"> (PA)</w:t>
      </w:r>
      <w:r>
        <w:t xml:space="preserve"> will be carried out in c</w:t>
      </w:r>
      <w:r w:rsidR="00B2084A">
        <w:t>lose cooperation with the Rzeszo</w:t>
      </w:r>
      <w:r>
        <w:t xml:space="preserve">w Social Economy Support </w:t>
      </w:r>
      <w:proofErr w:type="spellStart"/>
      <w:r>
        <w:t>Center</w:t>
      </w:r>
      <w:proofErr w:type="spellEnd"/>
      <w:r>
        <w:t xml:space="preserve">. This institution deals with providing support for entities from the social economy sector on a daily basis and has extensive experience in that subject. ROWES employees are experts in this fields, so they will actively participate in every part of the Pilot Action. The campaign will be carried out by the employees and with the use of infrastructure of RRDA, ROPS, ROWES. Some part of the trainings and meetings will be organized in the form of a two-day workshop organized in the Social Economy Entity </w:t>
      </w:r>
      <w:r w:rsidR="00CB77A2" w:rsidRPr="00B2084A">
        <w:t>f</w:t>
      </w:r>
      <w:r w:rsidRPr="00B2084A">
        <w:t>acility</w:t>
      </w:r>
      <w:r w:rsidRPr="00CB77A2">
        <w:rPr>
          <w:color w:val="FF0000"/>
        </w:rPr>
        <w:t xml:space="preserve"> </w:t>
      </w:r>
      <w:r>
        <w:t>providing the opportunity to use the conference rooms, catering and accommodation. Other trainings will be carried out at the headquarters of RRDA, ROWES and ROPS.</w:t>
      </w:r>
    </w:p>
    <w:p w:rsidR="00CE1526" w:rsidRPr="00FA04F6" w:rsidRDefault="00CE1526" w:rsidP="00E35B8C">
      <w:pPr>
        <w:spacing w:after="0" w:line="276" w:lineRule="auto"/>
        <w:jc w:val="both"/>
        <w:rPr>
          <w:lang w:val="en-US"/>
        </w:rPr>
      </w:pPr>
    </w:p>
    <w:p w:rsidR="00CE1526" w:rsidRPr="00FA04F6" w:rsidRDefault="00CE1526" w:rsidP="00365FF4">
      <w:pPr>
        <w:spacing w:after="0" w:line="276" w:lineRule="auto"/>
        <w:ind w:left="708"/>
        <w:jc w:val="both"/>
        <w:rPr>
          <w:b/>
          <w:bCs/>
          <w:lang w:val="en-US"/>
        </w:rPr>
      </w:pPr>
    </w:p>
    <w:p w:rsidR="00CE1526" w:rsidRPr="002B6141" w:rsidRDefault="00CE1526" w:rsidP="00365FF4">
      <w:pPr>
        <w:numPr>
          <w:ilvl w:val="0"/>
          <w:numId w:val="26"/>
        </w:numPr>
        <w:spacing w:after="0" w:line="276" w:lineRule="auto"/>
        <w:ind w:left="0" w:firstLine="0"/>
        <w:jc w:val="both"/>
        <w:rPr>
          <w:b/>
          <w:bCs/>
        </w:rPr>
      </w:pPr>
      <w:r w:rsidRPr="002B6141">
        <w:rPr>
          <w:b/>
          <w:bCs/>
        </w:rPr>
        <w:t xml:space="preserve">AIMS AND OBJECTIVES OF THE PILOT ACTION </w:t>
      </w:r>
    </w:p>
    <w:p w:rsidR="00CE1526" w:rsidRDefault="00CE1526" w:rsidP="00365FF4">
      <w:pPr>
        <w:spacing w:after="0" w:line="276" w:lineRule="auto"/>
        <w:ind w:left="708"/>
        <w:jc w:val="both"/>
        <w:rPr>
          <w:i/>
          <w:iCs/>
        </w:rPr>
      </w:pPr>
      <w:r w:rsidRPr="00893AEB">
        <w:rPr>
          <w:i/>
          <w:iCs/>
        </w:rPr>
        <w:t xml:space="preserve">(please define aims and objectives of the pilot action you intend to implement) (max. 1/2 page, bullet points) </w:t>
      </w:r>
    </w:p>
    <w:p w:rsidR="00CE1526" w:rsidRDefault="00CE1526" w:rsidP="00365FF4">
      <w:pPr>
        <w:spacing w:after="0" w:line="276" w:lineRule="auto"/>
        <w:ind w:left="708"/>
        <w:jc w:val="both"/>
        <w:rPr>
          <w:i/>
          <w:iCs/>
        </w:rPr>
      </w:pPr>
    </w:p>
    <w:p w:rsidR="00CE1526" w:rsidRDefault="00CE1526" w:rsidP="00365FF4">
      <w:pPr>
        <w:spacing w:after="0" w:line="276" w:lineRule="auto"/>
        <w:ind w:left="708"/>
        <w:jc w:val="both"/>
      </w:pPr>
      <w:r>
        <w:t xml:space="preserve">Basing on the analysis of the situation in the region covering both the sphere of support and networking of social enterprises, a Pilot Action was planned to improve the existing support system implemented by Social Economy Support </w:t>
      </w:r>
      <w:proofErr w:type="spellStart"/>
      <w:r>
        <w:t>Centers</w:t>
      </w:r>
      <w:proofErr w:type="spellEnd"/>
      <w:r>
        <w:t xml:space="preserve">. This improvement will allow to remove barriers that affect the formation process as well as the sustainability of social enterprises in the </w:t>
      </w:r>
      <w:proofErr w:type="spellStart"/>
      <w:r>
        <w:t>Podkarpackie</w:t>
      </w:r>
      <w:proofErr w:type="spellEnd"/>
      <w:r>
        <w:t xml:space="preserve"> Voivodship.</w:t>
      </w:r>
    </w:p>
    <w:p w:rsidR="00CE1526" w:rsidRDefault="00CE1526" w:rsidP="00365FF4">
      <w:pPr>
        <w:spacing w:after="0" w:line="276" w:lineRule="auto"/>
        <w:ind w:left="708"/>
        <w:jc w:val="both"/>
      </w:pPr>
      <w:r>
        <w:t xml:space="preserve">The pilot action will be in a form  of </w:t>
      </w:r>
      <w:r w:rsidRPr="00B2084A">
        <w:t>simulation</w:t>
      </w:r>
      <w:r w:rsidRPr="004E3139">
        <w:rPr>
          <w:color w:val="FF0000"/>
        </w:rPr>
        <w:t xml:space="preserve"> </w:t>
      </w:r>
      <w:r>
        <w:t>of the pre-selection stage and creation of a social enterprise. The simulation will cover several stages. The most important part will be the diagnosis of the participants' needs, development of new tools and support models as well as development of  the School for Leaders.</w:t>
      </w:r>
    </w:p>
    <w:p w:rsidR="00CE1526" w:rsidRPr="00E35B8C" w:rsidRDefault="00CE1526" w:rsidP="00E35B8C">
      <w:pPr>
        <w:spacing w:after="0" w:line="276" w:lineRule="auto"/>
        <w:ind w:left="708"/>
        <w:jc w:val="both"/>
      </w:pPr>
      <w:r>
        <w:t>The results of the Pilot Action will be helpful for the creation of future projects implemented by OWES and other institutions aimed at supporting the emerging social enterprises as well as for the development of existing ones.</w:t>
      </w:r>
    </w:p>
    <w:p w:rsidR="00CE1526" w:rsidRPr="00E35B8C" w:rsidRDefault="00CE1526" w:rsidP="00365FF4">
      <w:pPr>
        <w:spacing w:after="0" w:line="276" w:lineRule="auto"/>
        <w:ind w:left="708"/>
        <w:jc w:val="both"/>
        <w:rPr>
          <w:b/>
          <w:bCs/>
          <w:lang w:val="en-US"/>
        </w:rPr>
      </w:pPr>
    </w:p>
    <w:p w:rsidR="00CE1526" w:rsidRPr="00E35B8C" w:rsidRDefault="00CE1526" w:rsidP="00365FF4">
      <w:pPr>
        <w:spacing w:after="0" w:line="276" w:lineRule="auto"/>
        <w:ind w:left="708"/>
        <w:jc w:val="both"/>
        <w:rPr>
          <w:b/>
          <w:bCs/>
          <w:lang w:val="en-US"/>
        </w:rPr>
      </w:pPr>
    </w:p>
    <w:p w:rsidR="00CE1526" w:rsidRPr="006B0D07" w:rsidRDefault="00CE1526" w:rsidP="00365FF4">
      <w:pPr>
        <w:pStyle w:val="Akapitzlist"/>
        <w:numPr>
          <w:ilvl w:val="0"/>
          <w:numId w:val="26"/>
        </w:numPr>
        <w:spacing w:after="0"/>
        <w:jc w:val="both"/>
      </w:pPr>
      <w:r w:rsidRPr="00E35B8C">
        <w:rPr>
          <w:b/>
          <w:bCs/>
          <w:lang w:val="en-US"/>
        </w:rPr>
        <w:t xml:space="preserve">        </w:t>
      </w:r>
      <w:r w:rsidRPr="002B6141">
        <w:rPr>
          <w:b/>
          <w:bCs/>
        </w:rPr>
        <w:t xml:space="preserve">TARGET GROUPS </w:t>
      </w:r>
    </w:p>
    <w:p w:rsidR="00CE1526" w:rsidRDefault="00CE1526" w:rsidP="00365FF4">
      <w:pPr>
        <w:spacing w:after="0" w:line="276" w:lineRule="auto"/>
        <w:ind w:left="708"/>
        <w:jc w:val="both"/>
        <w:rPr>
          <w:i/>
          <w:iCs/>
        </w:rPr>
      </w:pPr>
      <w:r w:rsidRPr="006B0D07">
        <w:rPr>
          <w:i/>
          <w:iCs/>
        </w:rPr>
        <w:t>(please define direct and indirect target groups, present their main needs which will be addressed, and explain how you will motivate, select and engage target groups to join pilot action)</w:t>
      </w:r>
      <w:r w:rsidRPr="00DE4AD5">
        <w:rPr>
          <w:i/>
          <w:iCs/>
        </w:rPr>
        <w:t xml:space="preserve"> (max. 1 page</w:t>
      </w:r>
      <w:r>
        <w:rPr>
          <w:i/>
          <w:iCs/>
        </w:rPr>
        <w:t>, bullet points</w:t>
      </w:r>
      <w:r w:rsidRPr="00DE4AD5">
        <w:rPr>
          <w:i/>
          <w:iCs/>
        </w:rPr>
        <w:t>)</w:t>
      </w:r>
    </w:p>
    <w:p w:rsidR="00CE1526" w:rsidRDefault="00CE1526" w:rsidP="00365FF4">
      <w:pPr>
        <w:spacing w:after="0" w:line="276" w:lineRule="auto"/>
        <w:ind w:left="708"/>
        <w:jc w:val="both"/>
        <w:rPr>
          <w:i/>
          <w:iCs/>
        </w:rPr>
      </w:pPr>
    </w:p>
    <w:p w:rsidR="00CE1526" w:rsidRDefault="00CE1526" w:rsidP="00365FF4">
      <w:pPr>
        <w:spacing w:after="0" w:line="276" w:lineRule="auto"/>
        <w:ind w:left="708"/>
        <w:jc w:val="both"/>
      </w:pPr>
      <w:r>
        <w:t xml:space="preserve">The target group of the pilot action are people or entities interested in  setting up of </w:t>
      </w:r>
      <w:r w:rsidRPr="00B2084A">
        <w:t xml:space="preserve">a </w:t>
      </w:r>
      <w:r w:rsidR="004D72B2" w:rsidRPr="00B2084A">
        <w:t>social economy entity or a s</w:t>
      </w:r>
      <w:r w:rsidRPr="00B2084A">
        <w:t>ocial enterprise.</w:t>
      </w:r>
      <w:r>
        <w:t xml:space="preserve"> Institutions and persons must be eligible to set up an enterprise in accordance to the law  requirements, i.e. they must be endangered with a  social exclusion. In order to recruit </w:t>
      </w:r>
      <w:r w:rsidR="002906F7" w:rsidRPr="00B2084A">
        <w:t xml:space="preserve">the </w:t>
      </w:r>
      <w:r w:rsidRPr="00B2084A">
        <w:t>above</w:t>
      </w:r>
      <w:r w:rsidR="002906F7" w:rsidRPr="00B2084A">
        <w:t xml:space="preserve"> mentioned</w:t>
      </w:r>
      <w:r w:rsidRPr="00B2084A">
        <w:t xml:space="preserve"> </w:t>
      </w:r>
      <w:r w:rsidR="002906F7" w:rsidRPr="00B2084A">
        <w:t>g</w:t>
      </w:r>
      <w:r w:rsidRPr="00B2084A">
        <w:t>roups</w:t>
      </w:r>
      <w:r>
        <w:t xml:space="preserve">, the well-functioning structure of ROWES field offices will be used. The </w:t>
      </w:r>
      <w:r w:rsidR="002906F7" w:rsidRPr="00B2084A">
        <w:t xml:space="preserve">ROWES </w:t>
      </w:r>
      <w:r>
        <w:t xml:space="preserve">employees will participate in information and promotion meetings. They will encourage </w:t>
      </w:r>
      <w:r w:rsidR="002906F7" w:rsidRPr="00B2084A">
        <w:t>people/entities</w:t>
      </w:r>
      <w:r w:rsidRPr="00B2084A">
        <w:t xml:space="preserve"> </w:t>
      </w:r>
      <w:r>
        <w:t xml:space="preserve">to take part in the simulation of creating </w:t>
      </w:r>
      <w:r w:rsidRPr="00B2084A">
        <w:t xml:space="preserve">a </w:t>
      </w:r>
      <w:r w:rsidR="00812EC5" w:rsidRPr="00B2084A">
        <w:t xml:space="preserve">social economy entity or a </w:t>
      </w:r>
      <w:r w:rsidRPr="00B2084A">
        <w:t xml:space="preserve">social enterprise. </w:t>
      </w:r>
      <w:r>
        <w:t xml:space="preserve">These actions will be taken to reach target groups directly, especially in less developed regions. Information on the </w:t>
      </w:r>
      <w:r>
        <w:lastRenderedPageBreak/>
        <w:t>pilot action will also be put in ROPS and RRDA websites as well as by employees of these institutions,  in the press, in the Internet, on social networking websites, etc.</w:t>
      </w:r>
    </w:p>
    <w:p w:rsidR="00CE1526" w:rsidRDefault="00CE1526" w:rsidP="00365FF4">
      <w:pPr>
        <w:spacing w:after="0" w:line="276" w:lineRule="auto"/>
        <w:ind w:left="708"/>
        <w:jc w:val="both"/>
        <w:rPr>
          <w:i/>
          <w:iCs/>
        </w:rPr>
      </w:pPr>
      <w:r>
        <w:t xml:space="preserve">Thanks to the participation in the pilot action, people / entities will be able to gain knowledge and experience in the subject of </w:t>
      </w:r>
      <w:r w:rsidRPr="00B2084A">
        <w:t xml:space="preserve">creation of a </w:t>
      </w:r>
      <w:r w:rsidR="00812EC5" w:rsidRPr="00B2084A">
        <w:t xml:space="preserve">social economy entity or a </w:t>
      </w:r>
      <w:r w:rsidRPr="00B2084A">
        <w:t xml:space="preserve">social enterprise. </w:t>
      </w:r>
      <w:r>
        <w:t xml:space="preserve">Participants may also be persons / entities that because of various reasons did not qualify for currently operating projects providing support in establishing </w:t>
      </w:r>
      <w:r w:rsidR="00B2084A">
        <w:t>SEE</w:t>
      </w:r>
      <w:r>
        <w:t xml:space="preserve">. Participation in the </w:t>
      </w:r>
      <w:r w:rsidR="00B2084A" w:rsidRPr="00B2084A">
        <w:t>SES</w:t>
      </w:r>
      <w:r w:rsidRPr="00B2084A">
        <w:t xml:space="preserve"> </w:t>
      </w:r>
      <w:r>
        <w:t>will allow the initiative group (a group of people creating a social enterprise) to gain additional points in the case of applying for support in subsequent editions of projects aimed at supporting the creation of a social enterprise.</w:t>
      </w:r>
    </w:p>
    <w:p w:rsidR="00CE1526" w:rsidRDefault="00CE1526" w:rsidP="00365FF4">
      <w:pPr>
        <w:spacing w:after="0" w:line="276" w:lineRule="auto"/>
        <w:ind w:left="708"/>
        <w:jc w:val="both"/>
      </w:pPr>
      <w:r>
        <w:t xml:space="preserve">Persons / entities that want to participate in the </w:t>
      </w:r>
      <w:r w:rsidR="00B2084A" w:rsidRPr="00B2084A">
        <w:t>SES</w:t>
      </w:r>
      <w:r w:rsidRPr="00B2084A">
        <w:t xml:space="preserve"> </w:t>
      </w:r>
      <w:r>
        <w:t>will have to complete the application form available on ROPS / RRDA websites. The form will provide all information about the candidate - employment history, experience, qualifications, reason for participation, business idea, etc. The selection will be made on the basis of analysis of application forms and in-depth interviews - interviews with candidates.</w:t>
      </w:r>
    </w:p>
    <w:p w:rsidR="00CE1526" w:rsidRDefault="00CE1526" w:rsidP="00365FF4">
      <w:pPr>
        <w:spacing w:after="0" w:line="276" w:lineRule="auto"/>
        <w:ind w:left="708"/>
        <w:jc w:val="both"/>
      </w:pPr>
      <w:r>
        <w:t xml:space="preserve">The next target group of </w:t>
      </w:r>
      <w:r w:rsidR="00B2084A" w:rsidRPr="00B2084A">
        <w:t>SE</w:t>
      </w:r>
      <w:r w:rsidRPr="00B2084A">
        <w:t>S</w:t>
      </w:r>
      <w:r w:rsidRPr="002906F7">
        <w:rPr>
          <w:color w:val="FF0000"/>
        </w:rPr>
        <w:t xml:space="preserve"> </w:t>
      </w:r>
      <w:r>
        <w:t xml:space="preserve">are mentors / experts. Simultaneously with the recruitment of participants, recruitment and creating a database of mentors / experts / practitioners will take place. Those will be people with practical experience in the area of </w:t>
      </w:r>
      <w:r>
        <w:rPr>
          <w:rFonts w:ascii="Arial Unicode MS" w:eastAsia="Arial Unicode MS" w:hAnsi="Arial Unicode MS" w:cs="Arial Unicode MS" w:hint="eastAsia"/>
        </w:rPr>
        <w:t>​​</w:t>
      </w:r>
      <w:r>
        <w:rPr>
          <w:rFonts w:ascii="Times New Roman" w:hAnsi="Times New Roman" w:cs="Times New Roman"/>
        </w:rPr>
        <w:t>social</w:t>
      </w:r>
      <w:r>
        <w:t xml:space="preserve"> economy, i</w:t>
      </w:r>
      <w:r w:rsidR="00B2084A">
        <w:t>.</w:t>
      </w:r>
      <w:r>
        <w:t>e</w:t>
      </w:r>
      <w:r w:rsidR="00B2084A">
        <w:t>.</w:t>
      </w:r>
      <w:r>
        <w:t xml:space="preserve"> social entrepreneurs, entrepreneurs from the open </w:t>
      </w:r>
      <w:proofErr w:type="spellStart"/>
      <w:r>
        <w:t>labor</w:t>
      </w:r>
      <w:proofErr w:type="spellEnd"/>
      <w:r>
        <w:t xml:space="preserve"> market, ROPS employees, RRDA, ROWES, etc. and other representatives of institutions supporting social enterprises. These people will benefit from the direct results of the pilot action, i.e. from the new developed path of support for the emerging social enterprises. Experts </w:t>
      </w:r>
      <w:r w:rsidRPr="008667C4">
        <w:t>will</w:t>
      </w:r>
      <w:r w:rsidR="002906F7" w:rsidRPr="008667C4">
        <w:t xml:space="preserve"> </w:t>
      </w:r>
      <w:r w:rsidRPr="008667C4">
        <w:t xml:space="preserve">participate </w:t>
      </w:r>
      <w:r>
        <w:t>in specialist training during the TWG 3 in Italy. These persons will participate in each stage of the pilot action as practitioners / experts / trainers / jurors. They will be members of the Experts' Committee - they will verify the application forms and will then participate in the selection of candidates and the selection of participants. The experts will take part in the diagnosis of the participants' needs and directing the participants to appropriate trainings / workshops. They will also conduct workshops and trainings.</w:t>
      </w:r>
    </w:p>
    <w:p w:rsidR="00CE1526" w:rsidRPr="00A12A42" w:rsidRDefault="00CE1526" w:rsidP="00810A8E">
      <w:pPr>
        <w:spacing w:after="0"/>
        <w:jc w:val="both"/>
        <w:rPr>
          <w:b/>
          <w:bCs/>
          <w:i/>
          <w:iCs/>
          <w:lang w:val="pl-PL"/>
        </w:rPr>
      </w:pPr>
    </w:p>
    <w:p w:rsidR="00CE1526" w:rsidRPr="00A12A42" w:rsidRDefault="00CE1526" w:rsidP="00365FF4">
      <w:pPr>
        <w:spacing w:after="0"/>
        <w:jc w:val="both"/>
        <w:rPr>
          <w:lang w:val="pl-PL"/>
        </w:rPr>
      </w:pPr>
    </w:p>
    <w:p w:rsidR="00CE1526" w:rsidRPr="002B6141" w:rsidRDefault="00CE1526" w:rsidP="00365FF4">
      <w:pPr>
        <w:numPr>
          <w:ilvl w:val="0"/>
          <w:numId w:val="26"/>
        </w:numPr>
        <w:spacing w:after="0" w:line="276" w:lineRule="auto"/>
        <w:ind w:left="0" w:firstLine="0"/>
        <w:jc w:val="both"/>
        <w:rPr>
          <w:b/>
          <w:bCs/>
        </w:rPr>
      </w:pPr>
      <w:r w:rsidRPr="002B6141">
        <w:rPr>
          <w:b/>
          <w:bCs/>
        </w:rPr>
        <w:t>MOST IMPORTANT MILESTONES OF THE IMPLEMENTATION OF THE PILOT</w:t>
      </w:r>
    </w:p>
    <w:p w:rsidR="00CE1526" w:rsidRDefault="00CE1526" w:rsidP="00DB46A8">
      <w:pPr>
        <w:pStyle w:val="Akapitzlist"/>
        <w:numPr>
          <w:ilvl w:val="0"/>
          <w:numId w:val="33"/>
        </w:numPr>
        <w:jc w:val="both"/>
        <w:rPr>
          <w:lang w:val="pl-PL"/>
        </w:rPr>
      </w:pPr>
      <w:r>
        <w:rPr>
          <w:lang w:val="pl-PL"/>
        </w:rPr>
        <w:t xml:space="preserve">Information </w:t>
      </w:r>
      <w:r w:rsidRPr="00C420B5">
        <w:rPr>
          <w:lang w:val="pl-PL"/>
        </w:rPr>
        <w:t xml:space="preserve">: </w:t>
      </w:r>
    </w:p>
    <w:p w:rsidR="00CE1526" w:rsidRPr="00DB46A8" w:rsidRDefault="00CE1526" w:rsidP="00DB46A8">
      <w:pPr>
        <w:pStyle w:val="Akapitzlist"/>
        <w:ind w:left="708"/>
        <w:jc w:val="both"/>
        <w:rPr>
          <w:lang w:val="en-US"/>
        </w:rPr>
      </w:pPr>
      <w:r>
        <w:t xml:space="preserve">Promotion and informing people from the region of the </w:t>
      </w:r>
      <w:proofErr w:type="spellStart"/>
      <w:r>
        <w:t>Podkarpackie</w:t>
      </w:r>
      <w:proofErr w:type="spellEnd"/>
      <w:r>
        <w:t xml:space="preserve"> </w:t>
      </w:r>
      <w:proofErr w:type="spellStart"/>
      <w:r>
        <w:t>Voivodeship</w:t>
      </w:r>
      <w:proofErr w:type="spellEnd"/>
      <w:r>
        <w:t>, with particular emphasis on less developed areas. Information and promotion activities will be taken in cooperation with the OWES and basing on their field offices structure. Territorial meetings will be organized (among others in Local Government Units, rural housewives' circles, PES, enterprises, etc.) to inform about the possibility of participation in the simulation of creation of a social enterprise adapted to the individual needs of the participant and the situation in its region. Industry meetings will be organized in order to broaden the network of contacts and to help with reaching beneficiaries and partners. Cooperation with local media.</w:t>
      </w:r>
    </w:p>
    <w:p w:rsidR="00CE1526" w:rsidRPr="00FA04F6" w:rsidRDefault="00CE1526" w:rsidP="00365FF4">
      <w:pPr>
        <w:pStyle w:val="Akapitzlist"/>
        <w:ind w:left="0" w:firstLine="708"/>
        <w:jc w:val="both"/>
        <w:rPr>
          <w:lang w:val="en-US"/>
        </w:rPr>
      </w:pPr>
      <w:r w:rsidRPr="00FA04F6">
        <w:rPr>
          <w:lang w:val="en-US"/>
        </w:rPr>
        <w:t>2. Recruitment:</w:t>
      </w:r>
    </w:p>
    <w:p w:rsidR="00CE1526" w:rsidRPr="00183071" w:rsidRDefault="00CE1526" w:rsidP="00812EC5">
      <w:pPr>
        <w:pStyle w:val="Akapitzlist"/>
        <w:ind w:left="708"/>
        <w:jc w:val="both"/>
        <w:rPr>
          <w:lang w:val="en-US"/>
        </w:rPr>
      </w:pPr>
      <w:r>
        <w:t xml:space="preserve">a) Publishing information about starting of recruitment for pilot actions (press, internet, social media, RRDA website, ROPS) and the possibility of submitting applications. Applications will be accepted with using of the previously prepared application form. The AF </w:t>
      </w:r>
      <w:r>
        <w:lastRenderedPageBreak/>
        <w:t>will contain, among others information about the person / entity, employment history, experience, qualifications, reason for participation, business idea, etc.</w:t>
      </w:r>
    </w:p>
    <w:p w:rsidR="00CE1526" w:rsidRDefault="00CE1526" w:rsidP="00365FF4">
      <w:pPr>
        <w:pStyle w:val="Akapitzlist"/>
        <w:ind w:left="0" w:firstLine="708"/>
        <w:jc w:val="both"/>
      </w:pPr>
      <w:r>
        <w:t>The key criteria for participation in the pilot action will be the following criteria:</w:t>
      </w:r>
    </w:p>
    <w:p w:rsidR="00CE1526" w:rsidRDefault="00CE1526" w:rsidP="00812EC5">
      <w:pPr>
        <w:pStyle w:val="Akapitzlist"/>
        <w:ind w:left="708"/>
      </w:pPr>
      <w:r>
        <w:t>- guidelines from the act on social cooperatives,</w:t>
      </w:r>
      <w:r>
        <w:br/>
        <w:t xml:space="preserve">- status on the </w:t>
      </w:r>
      <w:proofErr w:type="spellStart"/>
      <w:r>
        <w:t>labor</w:t>
      </w:r>
      <w:proofErr w:type="spellEnd"/>
      <w:r>
        <w:t xml:space="preserve"> market,</w:t>
      </w:r>
      <w:r>
        <w:br/>
        <w:t>- additional points for people from less developed areas,</w:t>
      </w:r>
      <w:r>
        <w:br/>
        <w:t>At the same time, recruitment of participants will involve the recruitment and creation of a database of mentors / experts / practitioners who are members of the Experts' Committee and those conducting workshops.</w:t>
      </w:r>
    </w:p>
    <w:p w:rsidR="00CE1526" w:rsidRPr="00183071" w:rsidRDefault="00CE1526" w:rsidP="00812EC5">
      <w:pPr>
        <w:pStyle w:val="Akapitzlist"/>
        <w:ind w:left="708"/>
        <w:rPr>
          <w:lang w:val="en-US"/>
        </w:rPr>
      </w:pPr>
      <w:r>
        <w:t>b) Applications verification  will be carried out by a project team consisting of ROWES, RRDA and ROPS employees. Verification will take place through analysis of application forms and in-depth interviews with candidates.</w:t>
      </w:r>
      <w:r>
        <w:br/>
        <w:t>Pre-profiling / grouping of candidates will take place basing on the individual needs and possibilities of the candidates.</w:t>
      </w:r>
    </w:p>
    <w:p w:rsidR="00CE1526" w:rsidRPr="00A2063F" w:rsidRDefault="00CE1526" w:rsidP="00812EC5">
      <w:pPr>
        <w:ind w:left="708"/>
        <w:jc w:val="both"/>
        <w:rPr>
          <w:lang w:val="en-US"/>
        </w:rPr>
      </w:pPr>
      <w:r w:rsidRPr="00A2063F">
        <w:rPr>
          <w:lang w:val="en-US"/>
        </w:rPr>
        <w:t xml:space="preserve">3. </w:t>
      </w:r>
      <w:r>
        <w:t>Preparation / organization and workshops for participants: choice of place, time, mentors / experts, program, tools, study visits, etc.)</w:t>
      </w:r>
    </w:p>
    <w:p w:rsidR="00CE1526" w:rsidRPr="00A2063F" w:rsidRDefault="00CE1526" w:rsidP="00812EC5">
      <w:pPr>
        <w:ind w:firstLine="708"/>
        <w:jc w:val="both"/>
        <w:rPr>
          <w:lang w:val="en-US"/>
        </w:rPr>
      </w:pPr>
      <w:r w:rsidRPr="00A2063F">
        <w:rPr>
          <w:lang w:val="en-US"/>
        </w:rPr>
        <w:t xml:space="preserve">4. </w:t>
      </w:r>
      <w:r>
        <w:rPr>
          <w:rStyle w:val="shorttext"/>
        </w:rPr>
        <w:t>Conducting first workshops - School for Leaders:</w:t>
      </w:r>
    </w:p>
    <w:p w:rsidR="00CE1526" w:rsidRPr="00A2063F" w:rsidRDefault="00CE1526" w:rsidP="008667C4">
      <w:pPr>
        <w:spacing w:after="0" w:line="240" w:lineRule="auto"/>
        <w:ind w:firstLine="709"/>
        <w:jc w:val="both"/>
        <w:rPr>
          <w:lang w:val="en-US"/>
        </w:rPr>
      </w:pPr>
      <w:r w:rsidRPr="00A2063F">
        <w:rPr>
          <w:lang w:val="en-US"/>
        </w:rPr>
        <w:t xml:space="preserve">- </w:t>
      </w:r>
      <w:r>
        <w:t>Checking business potential by the Expert Committee</w:t>
      </w:r>
    </w:p>
    <w:p w:rsidR="00CE1526" w:rsidRPr="00A2063F" w:rsidRDefault="00CE1526" w:rsidP="008667C4">
      <w:pPr>
        <w:spacing w:after="0" w:line="240" w:lineRule="auto"/>
        <w:ind w:firstLine="709"/>
        <w:jc w:val="both"/>
        <w:rPr>
          <w:lang w:val="en-US"/>
        </w:rPr>
      </w:pPr>
      <w:r w:rsidRPr="00A2063F">
        <w:rPr>
          <w:lang w:val="en-US"/>
        </w:rPr>
        <w:t xml:space="preserve"> - </w:t>
      </w:r>
      <w:r>
        <w:t xml:space="preserve">A well-thought-out concept of the business model, </w:t>
      </w:r>
    </w:p>
    <w:p w:rsidR="00CE1526" w:rsidRPr="00A2063F" w:rsidRDefault="00CE1526" w:rsidP="008667C4">
      <w:pPr>
        <w:spacing w:after="0" w:line="240" w:lineRule="auto"/>
        <w:ind w:firstLine="709"/>
        <w:jc w:val="both"/>
        <w:rPr>
          <w:lang w:val="en-US"/>
        </w:rPr>
      </w:pPr>
      <w:r w:rsidRPr="00A2063F">
        <w:rPr>
          <w:lang w:val="en-US"/>
        </w:rPr>
        <w:t xml:space="preserve">- </w:t>
      </w:r>
      <w:r w:rsidR="008667C4">
        <w:rPr>
          <w:rStyle w:val="shorttext"/>
        </w:rPr>
        <w:t xml:space="preserve">trainings (introduction about </w:t>
      </w:r>
      <w:r>
        <w:rPr>
          <w:rStyle w:val="shorttext"/>
        </w:rPr>
        <w:t>S</w:t>
      </w:r>
      <w:r w:rsidR="008667C4">
        <w:rPr>
          <w:rStyle w:val="shorttext"/>
        </w:rPr>
        <w:t>ocial Economy</w:t>
      </w:r>
      <w:r>
        <w:rPr>
          <w:rStyle w:val="shorttext"/>
        </w:rPr>
        <w:t xml:space="preserve"> and S</w:t>
      </w:r>
      <w:r w:rsidR="008667C4">
        <w:rPr>
          <w:rStyle w:val="shorttext"/>
        </w:rPr>
        <w:t>ocial Enterprises</w:t>
      </w:r>
      <w:r>
        <w:rPr>
          <w:rStyle w:val="shorttext"/>
        </w:rPr>
        <w:t>),</w:t>
      </w:r>
    </w:p>
    <w:p w:rsidR="00CE1526" w:rsidRPr="00A2063F" w:rsidRDefault="00CE1526" w:rsidP="008667C4">
      <w:pPr>
        <w:spacing w:after="0" w:line="240" w:lineRule="auto"/>
        <w:ind w:firstLine="709"/>
        <w:jc w:val="both"/>
        <w:rPr>
          <w:lang w:val="en-US"/>
        </w:rPr>
      </w:pPr>
      <w:r w:rsidRPr="00A2063F">
        <w:rPr>
          <w:lang w:val="en-US"/>
        </w:rPr>
        <w:t>- group work ,</w:t>
      </w:r>
    </w:p>
    <w:p w:rsidR="00CE1526" w:rsidRPr="00A2063F" w:rsidRDefault="00CE1526" w:rsidP="008667C4">
      <w:pPr>
        <w:spacing w:after="0" w:line="240" w:lineRule="auto"/>
        <w:ind w:firstLine="709"/>
        <w:jc w:val="both"/>
        <w:rPr>
          <w:lang w:val="en-US"/>
        </w:rPr>
      </w:pPr>
      <w:r w:rsidRPr="00A2063F">
        <w:rPr>
          <w:lang w:val="en-US"/>
        </w:rPr>
        <w:t xml:space="preserve">- </w:t>
      </w:r>
      <w:r>
        <w:t>workshops with the use of new tools, e</w:t>
      </w:r>
      <w:r w:rsidR="008667C4">
        <w:t>.</w:t>
      </w:r>
      <w:r>
        <w:t>g</w:t>
      </w:r>
      <w:r w:rsidR="008667C4">
        <w:t>.</w:t>
      </w:r>
      <w:r>
        <w:t xml:space="preserve"> a board game on PS Guidance "</w:t>
      </w:r>
      <w:proofErr w:type="spellStart"/>
      <w:r>
        <w:t>Spoldzielcy</w:t>
      </w:r>
      <w:proofErr w:type="spellEnd"/>
      <w:r>
        <w:t>"</w:t>
      </w:r>
    </w:p>
    <w:p w:rsidR="00CE1526" w:rsidRPr="00A2063F" w:rsidRDefault="00CE1526" w:rsidP="008667C4">
      <w:pPr>
        <w:spacing w:after="0" w:line="240" w:lineRule="auto"/>
        <w:ind w:firstLine="709"/>
        <w:jc w:val="both"/>
        <w:rPr>
          <w:lang w:val="en-US"/>
        </w:rPr>
      </w:pPr>
      <w:r w:rsidRPr="00A2063F">
        <w:rPr>
          <w:lang w:val="en-US"/>
        </w:rPr>
        <w:t xml:space="preserve">- </w:t>
      </w:r>
      <w:r>
        <w:t>preparation by participants of an initial business plan with the mentors support</w:t>
      </w:r>
    </w:p>
    <w:p w:rsidR="00CE1526" w:rsidRPr="00A2063F" w:rsidRDefault="00CE1526" w:rsidP="008667C4">
      <w:pPr>
        <w:spacing w:after="0" w:line="240" w:lineRule="auto"/>
        <w:ind w:firstLine="709"/>
        <w:jc w:val="both"/>
        <w:rPr>
          <w:lang w:val="en-US"/>
        </w:rPr>
      </w:pPr>
      <w:r w:rsidRPr="00A2063F">
        <w:rPr>
          <w:lang w:val="en-US"/>
        </w:rPr>
        <w:t xml:space="preserve">- </w:t>
      </w:r>
      <w:r>
        <w:rPr>
          <w:rStyle w:val="shorttext"/>
        </w:rPr>
        <w:t>consultation with experts,</w:t>
      </w:r>
    </w:p>
    <w:p w:rsidR="00CE1526" w:rsidRPr="00A2063F" w:rsidRDefault="00CE1526" w:rsidP="008667C4">
      <w:pPr>
        <w:spacing w:after="0" w:line="240" w:lineRule="auto"/>
        <w:ind w:firstLine="709"/>
        <w:jc w:val="both"/>
        <w:rPr>
          <w:lang w:val="en-US"/>
        </w:rPr>
      </w:pPr>
      <w:r w:rsidRPr="00A2063F">
        <w:rPr>
          <w:lang w:val="en-US"/>
        </w:rPr>
        <w:t xml:space="preserve">- </w:t>
      </w:r>
      <w:r>
        <w:t xml:space="preserve">study visits in a social enterprise and / or an open </w:t>
      </w:r>
      <w:proofErr w:type="spellStart"/>
      <w:r>
        <w:t>labor</w:t>
      </w:r>
      <w:proofErr w:type="spellEnd"/>
      <w:r>
        <w:t xml:space="preserve"> market</w:t>
      </w:r>
    </w:p>
    <w:p w:rsidR="00CE1526" w:rsidRPr="00D83378" w:rsidRDefault="00CE1526" w:rsidP="00365FF4">
      <w:pPr>
        <w:pStyle w:val="Akapitzlist"/>
        <w:ind w:left="708"/>
        <w:jc w:val="both"/>
        <w:rPr>
          <w:lang w:val="en-US"/>
        </w:rPr>
      </w:pPr>
    </w:p>
    <w:p w:rsidR="00CE1526" w:rsidRPr="00A2063F" w:rsidRDefault="00CE1526" w:rsidP="00812EC5">
      <w:pPr>
        <w:ind w:left="708"/>
        <w:jc w:val="both"/>
        <w:rPr>
          <w:lang w:val="en-US"/>
        </w:rPr>
      </w:pPr>
      <w:r w:rsidRPr="00A2063F">
        <w:rPr>
          <w:lang w:val="en-US"/>
        </w:rPr>
        <w:t xml:space="preserve">5. </w:t>
      </w:r>
      <w:r>
        <w:t>Preparation / organization of the second workshop for participants: selection of place, time, mentors / experts, program, study visits, etc.)</w:t>
      </w:r>
    </w:p>
    <w:p w:rsidR="008667C4" w:rsidRDefault="008667C4" w:rsidP="00812EC5">
      <w:pPr>
        <w:ind w:firstLine="708"/>
        <w:jc w:val="both"/>
        <w:rPr>
          <w:lang w:val="en-US"/>
        </w:rPr>
      </w:pPr>
    </w:p>
    <w:p w:rsidR="00CE1526" w:rsidRPr="00A2063F" w:rsidRDefault="00CE1526" w:rsidP="00812EC5">
      <w:pPr>
        <w:ind w:firstLine="708"/>
        <w:jc w:val="both"/>
        <w:rPr>
          <w:lang w:val="en-US"/>
        </w:rPr>
      </w:pPr>
      <w:r w:rsidRPr="00A2063F">
        <w:rPr>
          <w:lang w:val="en-US"/>
        </w:rPr>
        <w:t xml:space="preserve">6. </w:t>
      </w:r>
      <w:r>
        <w:rPr>
          <w:rStyle w:val="shorttext"/>
        </w:rPr>
        <w:t>Organization of the second workshop:</w:t>
      </w:r>
    </w:p>
    <w:p w:rsidR="00CE1526" w:rsidRPr="00A2063F" w:rsidRDefault="00CE1526" w:rsidP="008667C4">
      <w:pPr>
        <w:spacing w:after="0" w:line="240" w:lineRule="auto"/>
        <w:ind w:firstLine="708"/>
        <w:jc w:val="both"/>
        <w:rPr>
          <w:lang w:val="en-US"/>
        </w:rPr>
      </w:pPr>
      <w:r w:rsidRPr="00A2063F">
        <w:rPr>
          <w:lang w:val="en-US"/>
        </w:rPr>
        <w:t xml:space="preserve">- </w:t>
      </w:r>
      <w:r>
        <w:rPr>
          <w:rStyle w:val="shorttext"/>
        </w:rPr>
        <w:t>additional training profiled as needed,</w:t>
      </w:r>
    </w:p>
    <w:p w:rsidR="00CE1526" w:rsidRPr="00A2063F" w:rsidRDefault="00CE1526" w:rsidP="008667C4">
      <w:pPr>
        <w:spacing w:after="0" w:line="240" w:lineRule="auto"/>
        <w:ind w:firstLine="708"/>
        <w:jc w:val="both"/>
        <w:rPr>
          <w:lang w:val="en-US"/>
        </w:rPr>
      </w:pPr>
      <w:r w:rsidRPr="00A2063F">
        <w:rPr>
          <w:lang w:val="en-US"/>
        </w:rPr>
        <w:t xml:space="preserve">- workshops, </w:t>
      </w:r>
    </w:p>
    <w:p w:rsidR="00CE1526" w:rsidRPr="00A2063F" w:rsidRDefault="00CE1526" w:rsidP="008667C4">
      <w:pPr>
        <w:spacing w:after="0" w:line="240" w:lineRule="auto"/>
        <w:ind w:firstLine="708"/>
        <w:jc w:val="both"/>
        <w:rPr>
          <w:lang w:val="en-US"/>
        </w:rPr>
      </w:pPr>
      <w:r w:rsidRPr="00A2063F">
        <w:rPr>
          <w:lang w:val="en-US"/>
        </w:rPr>
        <w:t xml:space="preserve">- </w:t>
      </w:r>
      <w:r>
        <w:t>individual consultations with experts / practitioners of Social Economy,</w:t>
      </w:r>
    </w:p>
    <w:p w:rsidR="00CE1526" w:rsidRPr="00A2063F" w:rsidRDefault="00CE1526" w:rsidP="008667C4">
      <w:pPr>
        <w:spacing w:after="0" w:line="240" w:lineRule="auto"/>
        <w:ind w:firstLine="708"/>
        <w:jc w:val="both"/>
        <w:rPr>
          <w:lang w:val="en-US"/>
        </w:rPr>
      </w:pPr>
      <w:r w:rsidRPr="00A2063F">
        <w:rPr>
          <w:lang w:val="en-US"/>
        </w:rPr>
        <w:t xml:space="preserve">- </w:t>
      </w:r>
      <w:r>
        <w:t>group work to verify initial business plans,</w:t>
      </w:r>
    </w:p>
    <w:p w:rsidR="00CE1526" w:rsidRPr="00A2063F" w:rsidRDefault="00CE1526" w:rsidP="008667C4">
      <w:pPr>
        <w:spacing w:after="0" w:line="240" w:lineRule="auto"/>
        <w:ind w:firstLine="708"/>
        <w:jc w:val="both"/>
        <w:rPr>
          <w:lang w:val="en-US"/>
        </w:rPr>
      </w:pPr>
      <w:r w:rsidRPr="00A2063F">
        <w:rPr>
          <w:lang w:val="en-US"/>
        </w:rPr>
        <w:t xml:space="preserve">- </w:t>
      </w:r>
      <w:r>
        <w:t>The Committee of Experts finally verifies and evaluates business plans,</w:t>
      </w:r>
    </w:p>
    <w:p w:rsidR="00CE1526" w:rsidRDefault="00CE1526" w:rsidP="008667C4">
      <w:pPr>
        <w:pStyle w:val="Akapitzlist"/>
        <w:spacing w:after="0" w:line="240" w:lineRule="auto"/>
        <w:ind w:left="709"/>
        <w:jc w:val="both"/>
      </w:pPr>
      <w:r w:rsidRPr="00D83378">
        <w:rPr>
          <w:lang w:val="en-US"/>
        </w:rPr>
        <w:t xml:space="preserve">- </w:t>
      </w:r>
      <w:r>
        <w:t>The Experts Committee adjusts the support paths based on the diagnosis of the participants' needs.</w:t>
      </w:r>
    </w:p>
    <w:p w:rsidR="00CE1526" w:rsidRPr="00D83378" w:rsidRDefault="00CE1526" w:rsidP="008667C4">
      <w:pPr>
        <w:pStyle w:val="Akapitzlist"/>
        <w:ind w:left="709"/>
        <w:jc w:val="both"/>
        <w:rPr>
          <w:lang w:val="en-US"/>
        </w:rPr>
      </w:pPr>
      <w:r>
        <w:t xml:space="preserve">Participants of the </w:t>
      </w:r>
      <w:r w:rsidR="008667C4">
        <w:t>P</w:t>
      </w:r>
      <w:r>
        <w:t xml:space="preserve">ilot </w:t>
      </w:r>
      <w:r w:rsidR="008667C4">
        <w:t>A</w:t>
      </w:r>
      <w:r>
        <w:t>ction after its completion will constitute the Group Creating the Environment (the Initiative Group), that will be dedicated to receiving funding as part of the OWES activities in the region. It is planned to create 4 Initiative Groups.</w:t>
      </w:r>
    </w:p>
    <w:p w:rsidR="00CE1526" w:rsidRPr="008667C4" w:rsidRDefault="00CE1526" w:rsidP="00C42F76">
      <w:pPr>
        <w:spacing w:after="0" w:line="276" w:lineRule="auto"/>
        <w:ind w:left="708"/>
        <w:jc w:val="both"/>
        <w:rPr>
          <w:i/>
          <w:iCs/>
          <w:lang w:val="en-US"/>
        </w:rPr>
        <w:sectPr w:rsidR="00CE1526" w:rsidRPr="008667C4" w:rsidSect="00DE4AD5">
          <w:headerReference w:type="default" r:id="rId9"/>
          <w:footerReference w:type="default" r:id="rId10"/>
          <w:pgSz w:w="11907" w:h="16839" w:code="9"/>
          <w:pgMar w:top="1417" w:right="1417" w:bottom="1417" w:left="1417" w:header="708" w:footer="708" w:gutter="0"/>
          <w:cols w:space="708"/>
          <w:docGrid w:linePitch="360"/>
        </w:sectPr>
      </w:pPr>
    </w:p>
    <w:p w:rsidR="00CE1526" w:rsidRPr="002B6141" w:rsidRDefault="00CE1526" w:rsidP="00365FF4">
      <w:pPr>
        <w:numPr>
          <w:ilvl w:val="0"/>
          <w:numId w:val="26"/>
        </w:numPr>
        <w:spacing w:after="200" w:line="276" w:lineRule="auto"/>
        <w:ind w:left="567" w:hanging="567"/>
        <w:jc w:val="both"/>
        <w:rPr>
          <w:b/>
          <w:bCs/>
        </w:rPr>
      </w:pPr>
      <w:r w:rsidRPr="002B6141">
        <w:rPr>
          <w:b/>
          <w:bCs/>
        </w:rPr>
        <w:lastRenderedPageBreak/>
        <w:t>AC</w:t>
      </w:r>
      <w:r>
        <w:rPr>
          <w:b/>
          <w:bCs/>
        </w:rPr>
        <w:t>TI</w:t>
      </w:r>
      <w:r w:rsidRPr="002B6141">
        <w:rPr>
          <w:b/>
          <w:bCs/>
        </w:rPr>
        <w:t xml:space="preserve">VITIES, IMPLEMENTATION PLAN AND EXPECTED RESULTS OF THE PILOT ACTION </w:t>
      </w:r>
      <w:r w:rsidRPr="002B6141">
        <w:rPr>
          <w:lang w:eastAsia="hu-HU"/>
        </w:rPr>
        <w:t>(schedule)</w:t>
      </w:r>
    </w:p>
    <w:p w:rsidR="00CE1526" w:rsidRPr="00DE4AD5" w:rsidRDefault="00CE1526" w:rsidP="00365FF4">
      <w:pPr>
        <w:jc w:val="both"/>
        <w:rPr>
          <w:i/>
          <w:iCs/>
        </w:rPr>
      </w:pPr>
      <w:r w:rsidRPr="00DE4AD5">
        <w:rPr>
          <w:i/>
          <w:iCs/>
        </w:rPr>
        <w:t>Please schedule accurately the implementation of your pilot by filling in the following table. Please try to define as many actions as it is realistic. Increase the number of rows, if needed.</w:t>
      </w:r>
    </w:p>
    <w:tbl>
      <w:tblPr>
        <w:tblW w:w="14312"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25"/>
        <w:gridCol w:w="454"/>
        <w:gridCol w:w="425"/>
        <w:gridCol w:w="415"/>
        <w:gridCol w:w="416"/>
        <w:gridCol w:w="416"/>
        <w:gridCol w:w="416"/>
        <w:gridCol w:w="416"/>
        <w:gridCol w:w="416"/>
        <w:gridCol w:w="416"/>
        <w:gridCol w:w="416"/>
        <w:gridCol w:w="416"/>
        <w:gridCol w:w="2099"/>
        <w:gridCol w:w="1785"/>
        <w:gridCol w:w="2409"/>
      </w:tblGrid>
      <w:tr w:rsidR="00CE1526" w:rsidRPr="00C062EB">
        <w:tc>
          <w:tcPr>
            <w:tcW w:w="2972" w:type="dxa"/>
            <w:shd w:val="clear" w:color="auto" w:fill="BFBFBF"/>
          </w:tcPr>
          <w:p w:rsidR="00CE1526" w:rsidRPr="00C062EB" w:rsidRDefault="00CE1526" w:rsidP="00365FF4">
            <w:pPr>
              <w:spacing w:after="0"/>
              <w:jc w:val="both"/>
              <w:rPr>
                <w:b/>
                <w:bCs/>
                <w:lang w:eastAsia="hu-HU"/>
              </w:rPr>
            </w:pPr>
            <w:r w:rsidRPr="00C062EB">
              <w:rPr>
                <w:b/>
                <w:bCs/>
                <w:lang w:eastAsia="hu-HU"/>
              </w:rPr>
              <w:t>Months</w:t>
            </w:r>
          </w:p>
          <w:p w:rsidR="00CE1526" w:rsidRPr="00C062EB" w:rsidRDefault="00CE1526" w:rsidP="00365FF4">
            <w:pPr>
              <w:spacing w:after="0"/>
              <w:jc w:val="both"/>
              <w:rPr>
                <w:b/>
                <w:bCs/>
                <w:lang w:eastAsia="hu-HU"/>
              </w:rPr>
            </w:pPr>
            <w:r w:rsidRPr="00C062EB">
              <w:rPr>
                <w:b/>
                <w:bCs/>
                <w:lang w:eastAsia="hu-HU"/>
              </w:rPr>
              <w:t>Activities</w:t>
            </w:r>
          </w:p>
        </w:tc>
        <w:tc>
          <w:tcPr>
            <w:tcW w:w="425" w:type="dxa"/>
            <w:shd w:val="clear" w:color="auto" w:fill="BFBFBF"/>
          </w:tcPr>
          <w:p w:rsidR="00CE1526" w:rsidRPr="00C062EB" w:rsidRDefault="00CE1526" w:rsidP="00365FF4">
            <w:pPr>
              <w:spacing w:after="0"/>
              <w:jc w:val="both"/>
              <w:rPr>
                <w:b/>
                <w:bCs/>
                <w:sz w:val="20"/>
                <w:szCs w:val="20"/>
                <w:lang w:eastAsia="hu-HU"/>
              </w:rPr>
            </w:pPr>
            <w:r w:rsidRPr="00C062EB">
              <w:rPr>
                <w:b/>
                <w:bCs/>
                <w:sz w:val="20"/>
                <w:szCs w:val="20"/>
                <w:lang w:eastAsia="hu-HU"/>
              </w:rPr>
              <w:t>10</w:t>
            </w:r>
          </w:p>
        </w:tc>
        <w:tc>
          <w:tcPr>
            <w:tcW w:w="454" w:type="dxa"/>
            <w:shd w:val="clear" w:color="auto" w:fill="BFBFBF"/>
          </w:tcPr>
          <w:p w:rsidR="00CE1526" w:rsidRPr="00C062EB" w:rsidRDefault="00CE1526" w:rsidP="00365FF4">
            <w:pPr>
              <w:spacing w:after="0"/>
              <w:jc w:val="both"/>
              <w:rPr>
                <w:b/>
                <w:bCs/>
                <w:sz w:val="20"/>
                <w:szCs w:val="20"/>
                <w:lang w:eastAsia="hu-HU"/>
              </w:rPr>
            </w:pPr>
            <w:r w:rsidRPr="00C062EB">
              <w:rPr>
                <w:b/>
                <w:bCs/>
                <w:sz w:val="20"/>
                <w:szCs w:val="20"/>
                <w:lang w:eastAsia="hu-HU"/>
              </w:rPr>
              <w:t>11</w:t>
            </w:r>
          </w:p>
        </w:tc>
        <w:tc>
          <w:tcPr>
            <w:tcW w:w="425" w:type="dxa"/>
            <w:shd w:val="clear" w:color="auto" w:fill="BFBFBF"/>
          </w:tcPr>
          <w:p w:rsidR="00CE1526" w:rsidRPr="00C062EB" w:rsidRDefault="00CE1526" w:rsidP="00365FF4">
            <w:pPr>
              <w:spacing w:after="0"/>
              <w:jc w:val="both"/>
              <w:rPr>
                <w:b/>
                <w:bCs/>
                <w:sz w:val="20"/>
                <w:szCs w:val="20"/>
                <w:lang w:eastAsia="hu-HU"/>
              </w:rPr>
            </w:pPr>
            <w:r w:rsidRPr="00C062EB">
              <w:rPr>
                <w:b/>
                <w:bCs/>
                <w:sz w:val="20"/>
                <w:szCs w:val="20"/>
                <w:lang w:eastAsia="hu-HU"/>
              </w:rPr>
              <w:t>12</w:t>
            </w:r>
          </w:p>
        </w:tc>
        <w:tc>
          <w:tcPr>
            <w:tcW w:w="415" w:type="dxa"/>
            <w:shd w:val="clear" w:color="auto" w:fill="BFBFBF"/>
          </w:tcPr>
          <w:p w:rsidR="00CE1526" w:rsidRPr="00C062EB" w:rsidRDefault="00CE1526" w:rsidP="00365FF4">
            <w:pPr>
              <w:spacing w:after="0"/>
              <w:jc w:val="both"/>
              <w:rPr>
                <w:b/>
                <w:bCs/>
                <w:sz w:val="20"/>
                <w:szCs w:val="20"/>
                <w:lang w:eastAsia="hu-HU"/>
              </w:rPr>
            </w:pPr>
            <w:r w:rsidRPr="00C062EB">
              <w:rPr>
                <w:b/>
                <w:bCs/>
                <w:sz w:val="20"/>
                <w:szCs w:val="20"/>
                <w:lang w:eastAsia="hu-HU"/>
              </w:rPr>
              <w:t>1</w:t>
            </w:r>
          </w:p>
        </w:tc>
        <w:tc>
          <w:tcPr>
            <w:tcW w:w="416" w:type="dxa"/>
            <w:shd w:val="clear" w:color="auto" w:fill="BFBFBF"/>
          </w:tcPr>
          <w:p w:rsidR="00CE1526" w:rsidRPr="00C062EB" w:rsidRDefault="00CE1526" w:rsidP="00365FF4">
            <w:pPr>
              <w:spacing w:after="0"/>
              <w:jc w:val="both"/>
              <w:rPr>
                <w:b/>
                <w:bCs/>
                <w:sz w:val="20"/>
                <w:szCs w:val="20"/>
                <w:lang w:eastAsia="hu-HU"/>
              </w:rPr>
            </w:pPr>
            <w:r w:rsidRPr="00C062EB">
              <w:rPr>
                <w:b/>
                <w:bCs/>
                <w:sz w:val="20"/>
                <w:szCs w:val="20"/>
                <w:lang w:eastAsia="hu-HU"/>
              </w:rPr>
              <w:t>2</w:t>
            </w:r>
          </w:p>
        </w:tc>
        <w:tc>
          <w:tcPr>
            <w:tcW w:w="416" w:type="dxa"/>
            <w:shd w:val="clear" w:color="auto" w:fill="BFBFBF"/>
          </w:tcPr>
          <w:p w:rsidR="00CE1526" w:rsidRPr="00C062EB" w:rsidRDefault="00CE1526" w:rsidP="00365FF4">
            <w:pPr>
              <w:spacing w:after="0"/>
              <w:jc w:val="both"/>
              <w:rPr>
                <w:b/>
                <w:bCs/>
                <w:sz w:val="20"/>
                <w:szCs w:val="20"/>
                <w:lang w:eastAsia="hu-HU"/>
              </w:rPr>
            </w:pPr>
            <w:r w:rsidRPr="00C062EB">
              <w:rPr>
                <w:b/>
                <w:bCs/>
                <w:sz w:val="20"/>
                <w:szCs w:val="20"/>
                <w:lang w:eastAsia="hu-HU"/>
              </w:rPr>
              <w:t>3</w:t>
            </w:r>
          </w:p>
        </w:tc>
        <w:tc>
          <w:tcPr>
            <w:tcW w:w="416" w:type="dxa"/>
            <w:shd w:val="clear" w:color="auto" w:fill="BFBFBF"/>
          </w:tcPr>
          <w:p w:rsidR="00CE1526" w:rsidRPr="00C062EB" w:rsidRDefault="00CE1526" w:rsidP="00365FF4">
            <w:pPr>
              <w:spacing w:after="0"/>
              <w:jc w:val="both"/>
              <w:rPr>
                <w:b/>
                <w:bCs/>
                <w:sz w:val="20"/>
                <w:szCs w:val="20"/>
                <w:lang w:eastAsia="hu-HU"/>
              </w:rPr>
            </w:pPr>
            <w:r w:rsidRPr="00C062EB">
              <w:rPr>
                <w:b/>
                <w:bCs/>
                <w:sz w:val="20"/>
                <w:szCs w:val="20"/>
                <w:lang w:eastAsia="hu-HU"/>
              </w:rPr>
              <w:t>4</w:t>
            </w:r>
          </w:p>
        </w:tc>
        <w:tc>
          <w:tcPr>
            <w:tcW w:w="416" w:type="dxa"/>
            <w:shd w:val="clear" w:color="auto" w:fill="BFBFBF"/>
          </w:tcPr>
          <w:p w:rsidR="00CE1526" w:rsidRPr="00C062EB" w:rsidRDefault="00CE1526" w:rsidP="00365FF4">
            <w:pPr>
              <w:spacing w:after="0"/>
              <w:jc w:val="both"/>
              <w:rPr>
                <w:b/>
                <w:bCs/>
                <w:sz w:val="20"/>
                <w:szCs w:val="20"/>
                <w:lang w:eastAsia="hu-HU"/>
              </w:rPr>
            </w:pPr>
            <w:r w:rsidRPr="00C062EB">
              <w:rPr>
                <w:b/>
                <w:bCs/>
                <w:sz w:val="20"/>
                <w:szCs w:val="20"/>
                <w:lang w:eastAsia="hu-HU"/>
              </w:rPr>
              <w:t>5</w:t>
            </w:r>
          </w:p>
        </w:tc>
        <w:tc>
          <w:tcPr>
            <w:tcW w:w="416" w:type="dxa"/>
            <w:shd w:val="clear" w:color="auto" w:fill="BFBFBF"/>
          </w:tcPr>
          <w:p w:rsidR="00CE1526" w:rsidRPr="00C062EB" w:rsidRDefault="00CE1526" w:rsidP="00365FF4">
            <w:pPr>
              <w:spacing w:after="0"/>
              <w:jc w:val="both"/>
              <w:rPr>
                <w:b/>
                <w:bCs/>
                <w:sz w:val="20"/>
                <w:szCs w:val="20"/>
                <w:lang w:eastAsia="hu-HU"/>
              </w:rPr>
            </w:pPr>
            <w:r w:rsidRPr="00C062EB">
              <w:rPr>
                <w:b/>
                <w:bCs/>
                <w:sz w:val="20"/>
                <w:szCs w:val="20"/>
                <w:lang w:eastAsia="hu-HU"/>
              </w:rPr>
              <w:t>6</w:t>
            </w:r>
          </w:p>
        </w:tc>
        <w:tc>
          <w:tcPr>
            <w:tcW w:w="416" w:type="dxa"/>
            <w:shd w:val="clear" w:color="auto" w:fill="BFBFBF"/>
          </w:tcPr>
          <w:p w:rsidR="00CE1526" w:rsidRPr="00C062EB" w:rsidRDefault="00CE1526" w:rsidP="00365FF4">
            <w:pPr>
              <w:spacing w:after="0"/>
              <w:jc w:val="both"/>
              <w:rPr>
                <w:b/>
                <w:bCs/>
                <w:sz w:val="20"/>
                <w:szCs w:val="20"/>
                <w:lang w:eastAsia="hu-HU"/>
              </w:rPr>
            </w:pPr>
            <w:r w:rsidRPr="00C062EB">
              <w:rPr>
                <w:b/>
                <w:bCs/>
                <w:sz w:val="20"/>
                <w:szCs w:val="20"/>
                <w:lang w:eastAsia="hu-HU"/>
              </w:rPr>
              <w:t>7</w:t>
            </w:r>
          </w:p>
        </w:tc>
        <w:tc>
          <w:tcPr>
            <w:tcW w:w="416" w:type="dxa"/>
            <w:shd w:val="clear" w:color="auto" w:fill="BFBFBF"/>
          </w:tcPr>
          <w:p w:rsidR="00CE1526" w:rsidRPr="00C062EB" w:rsidRDefault="00CE1526" w:rsidP="00365FF4">
            <w:pPr>
              <w:spacing w:after="0"/>
              <w:jc w:val="both"/>
              <w:rPr>
                <w:b/>
                <w:bCs/>
                <w:sz w:val="20"/>
                <w:szCs w:val="20"/>
                <w:lang w:eastAsia="hu-HU"/>
              </w:rPr>
            </w:pPr>
            <w:r w:rsidRPr="00C062EB">
              <w:rPr>
                <w:b/>
                <w:bCs/>
                <w:sz w:val="20"/>
                <w:szCs w:val="20"/>
                <w:lang w:eastAsia="hu-HU"/>
              </w:rPr>
              <w:t>8</w:t>
            </w:r>
          </w:p>
        </w:tc>
        <w:tc>
          <w:tcPr>
            <w:tcW w:w="416" w:type="dxa"/>
            <w:shd w:val="clear" w:color="auto" w:fill="BFBFBF"/>
          </w:tcPr>
          <w:p w:rsidR="00CE1526" w:rsidRPr="00C062EB" w:rsidRDefault="00CE1526" w:rsidP="00365FF4">
            <w:pPr>
              <w:spacing w:after="0"/>
              <w:jc w:val="both"/>
              <w:rPr>
                <w:b/>
                <w:bCs/>
                <w:sz w:val="20"/>
                <w:szCs w:val="20"/>
                <w:lang w:eastAsia="hu-HU"/>
              </w:rPr>
            </w:pPr>
            <w:r w:rsidRPr="00C062EB">
              <w:rPr>
                <w:b/>
                <w:bCs/>
                <w:sz w:val="20"/>
                <w:szCs w:val="20"/>
                <w:lang w:eastAsia="hu-HU"/>
              </w:rPr>
              <w:t>9</w:t>
            </w:r>
          </w:p>
        </w:tc>
        <w:tc>
          <w:tcPr>
            <w:tcW w:w="2099" w:type="dxa"/>
            <w:shd w:val="clear" w:color="auto" w:fill="BFBFBF"/>
          </w:tcPr>
          <w:p w:rsidR="00CE1526" w:rsidRPr="00C062EB" w:rsidRDefault="00CE1526" w:rsidP="00365FF4">
            <w:pPr>
              <w:spacing w:after="0"/>
              <w:jc w:val="both"/>
              <w:rPr>
                <w:b/>
                <w:bCs/>
                <w:lang w:eastAsia="hu-HU"/>
              </w:rPr>
            </w:pPr>
            <w:r w:rsidRPr="00C062EB">
              <w:rPr>
                <w:b/>
                <w:bCs/>
                <w:lang w:eastAsia="hu-HU"/>
              </w:rPr>
              <w:t xml:space="preserve">Responsible &amp;  </w:t>
            </w:r>
          </w:p>
          <w:p w:rsidR="00CE1526" w:rsidRPr="00C062EB" w:rsidRDefault="00CE1526" w:rsidP="00365FF4">
            <w:pPr>
              <w:spacing w:after="0"/>
              <w:jc w:val="both"/>
              <w:rPr>
                <w:b/>
                <w:bCs/>
                <w:lang w:eastAsia="hu-HU"/>
              </w:rPr>
            </w:pPr>
            <w:r w:rsidRPr="00C062EB">
              <w:rPr>
                <w:b/>
                <w:bCs/>
                <w:lang w:eastAsia="hu-HU"/>
              </w:rPr>
              <w:t>Participating actor</w:t>
            </w:r>
          </w:p>
        </w:tc>
        <w:tc>
          <w:tcPr>
            <w:tcW w:w="1785" w:type="dxa"/>
            <w:shd w:val="clear" w:color="auto" w:fill="BFBFBF"/>
          </w:tcPr>
          <w:p w:rsidR="00CE1526" w:rsidRPr="00C062EB" w:rsidRDefault="00CE1526" w:rsidP="00365FF4">
            <w:pPr>
              <w:spacing w:after="0"/>
              <w:jc w:val="both"/>
              <w:rPr>
                <w:b/>
                <w:bCs/>
                <w:lang w:eastAsia="hu-HU"/>
              </w:rPr>
            </w:pPr>
            <w:r w:rsidRPr="00C062EB">
              <w:rPr>
                <w:b/>
                <w:bCs/>
                <w:lang w:eastAsia="hu-HU"/>
              </w:rPr>
              <w:t xml:space="preserve">Location </w:t>
            </w:r>
          </w:p>
        </w:tc>
        <w:tc>
          <w:tcPr>
            <w:tcW w:w="2409" w:type="dxa"/>
            <w:shd w:val="clear" w:color="auto" w:fill="BFBFBF"/>
          </w:tcPr>
          <w:p w:rsidR="00CE1526" w:rsidRPr="00C062EB" w:rsidRDefault="00CE1526" w:rsidP="00365FF4">
            <w:pPr>
              <w:spacing w:after="0"/>
              <w:jc w:val="both"/>
              <w:rPr>
                <w:b/>
                <w:bCs/>
                <w:lang w:eastAsia="hu-HU"/>
              </w:rPr>
            </w:pPr>
            <w:r w:rsidRPr="00C062EB">
              <w:rPr>
                <w:b/>
                <w:bCs/>
                <w:lang w:eastAsia="hu-HU"/>
              </w:rPr>
              <w:t>Expected outputs/ results</w:t>
            </w:r>
          </w:p>
        </w:tc>
      </w:tr>
      <w:tr w:rsidR="00CE1526" w:rsidRPr="00D83378">
        <w:tc>
          <w:tcPr>
            <w:tcW w:w="2972" w:type="dxa"/>
            <w:shd w:val="clear" w:color="auto" w:fill="FFFFFF"/>
          </w:tcPr>
          <w:p w:rsidR="00CE1526" w:rsidRPr="00D83378" w:rsidRDefault="00CE1526" w:rsidP="00B277D0">
            <w:pPr>
              <w:spacing w:after="0"/>
              <w:jc w:val="center"/>
              <w:rPr>
                <w:sz w:val="20"/>
                <w:szCs w:val="20"/>
                <w:lang w:val="en-US" w:eastAsia="hu-HU"/>
              </w:rPr>
            </w:pPr>
            <w:r>
              <w:t>Starting and conducting information campaign in the field and on websites.</w:t>
            </w:r>
          </w:p>
        </w:tc>
        <w:tc>
          <w:tcPr>
            <w:tcW w:w="425" w:type="dxa"/>
          </w:tcPr>
          <w:p w:rsidR="00CE1526" w:rsidRPr="00C062EB" w:rsidRDefault="00CE1526" w:rsidP="00365FF4">
            <w:pPr>
              <w:spacing w:after="0"/>
              <w:jc w:val="both"/>
              <w:rPr>
                <w:sz w:val="20"/>
                <w:szCs w:val="20"/>
                <w:lang w:eastAsia="hu-HU"/>
              </w:rPr>
            </w:pPr>
            <w:r w:rsidRPr="00C062EB">
              <w:rPr>
                <w:sz w:val="20"/>
                <w:szCs w:val="20"/>
                <w:lang w:eastAsia="hu-HU"/>
              </w:rPr>
              <w:t>x</w:t>
            </w:r>
          </w:p>
        </w:tc>
        <w:tc>
          <w:tcPr>
            <w:tcW w:w="454" w:type="dxa"/>
          </w:tcPr>
          <w:p w:rsidR="00CE1526" w:rsidRPr="00C062EB" w:rsidRDefault="00CE1526" w:rsidP="00365FF4">
            <w:pPr>
              <w:spacing w:after="0"/>
              <w:jc w:val="both"/>
              <w:rPr>
                <w:sz w:val="20"/>
                <w:szCs w:val="20"/>
                <w:lang w:eastAsia="hu-HU"/>
              </w:rPr>
            </w:pPr>
            <w:r w:rsidRPr="00C062EB">
              <w:rPr>
                <w:sz w:val="20"/>
                <w:szCs w:val="20"/>
                <w:lang w:eastAsia="hu-HU"/>
              </w:rPr>
              <w:t>x</w:t>
            </w:r>
          </w:p>
        </w:tc>
        <w:tc>
          <w:tcPr>
            <w:tcW w:w="425" w:type="dxa"/>
            <w:shd w:val="clear" w:color="auto" w:fill="FFFFFF"/>
          </w:tcPr>
          <w:p w:rsidR="00CE1526" w:rsidRPr="00C062EB" w:rsidRDefault="00CE1526" w:rsidP="00365FF4">
            <w:pPr>
              <w:spacing w:after="0"/>
              <w:jc w:val="both"/>
              <w:rPr>
                <w:sz w:val="20"/>
                <w:szCs w:val="20"/>
                <w:lang w:eastAsia="hu-HU"/>
              </w:rPr>
            </w:pPr>
          </w:p>
        </w:tc>
        <w:tc>
          <w:tcPr>
            <w:tcW w:w="415" w:type="dxa"/>
            <w:shd w:val="clear" w:color="auto" w:fill="FFFFFF"/>
          </w:tcPr>
          <w:p w:rsidR="00CE1526" w:rsidRPr="00C062EB" w:rsidRDefault="00CE1526" w:rsidP="00365FF4">
            <w:pPr>
              <w:spacing w:after="0"/>
              <w:jc w:val="both"/>
              <w:rPr>
                <w:sz w:val="20"/>
                <w:szCs w:val="20"/>
                <w:lang w:eastAsia="hu-HU"/>
              </w:rPr>
            </w:pPr>
          </w:p>
        </w:tc>
        <w:tc>
          <w:tcPr>
            <w:tcW w:w="416" w:type="dxa"/>
            <w:shd w:val="clear" w:color="auto" w:fill="FFFFFF"/>
          </w:tcPr>
          <w:p w:rsidR="00CE1526" w:rsidRPr="00C062EB" w:rsidRDefault="00CE1526" w:rsidP="00365FF4">
            <w:pPr>
              <w:spacing w:after="0"/>
              <w:jc w:val="both"/>
              <w:rPr>
                <w:sz w:val="20"/>
                <w:szCs w:val="20"/>
                <w:lang w:eastAsia="hu-HU"/>
              </w:rPr>
            </w:pPr>
          </w:p>
        </w:tc>
        <w:tc>
          <w:tcPr>
            <w:tcW w:w="416" w:type="dxa"/>
            <w:shd w:val="clear" w:color="auto" w:fill="FFFFFF"/>
          </w:tcPr>
          <w:p w:rsidR="00CE1526" w:rsidRPr="00C062EB" w:rsidRDefault="00CE1526" w:rsidP="00365FF4">
            <w:pPr>
              <w:spacing w:after="0"/>
              <w:jc w:val="both"/>
              <w:rPr>
                <w:sz w:val="20"/>
                <w:szCs w:val="20"/>
                <w:lang w:eastAsia="hu-HU"/>
              </w:rPr>
            </w:pPr>
          </w:p>
        </w:tc>
        <w:tc>
          <w:tcPr>
            <w:tcW w:w="416" w:type="dxa"/>
            <w:shd w:val="clear" w:color="auto" w:fill="FFFFFF"/>
          </w:tcPr>
          <w:p w:rsidR="00CE1526" w:rsidRPr="00C062EB" w:rsidRDefault="00CE1526" w:rsidP="00365FF4">
            <w:pPr>
              <w:spacing w:after="0"/>
              <w:jc w:val="both"/>
              <w:rPr>
                <w:sz w:val="20"/>
                <w:szCs w:val="20"/>
                <w:lang w:eastAsia="hu-HU"/>
              </w:rPr>
            </w:pPr>
          </w:p>
        </w:tc>
        <w:tc>
          <w:tcPr>
            <w:tcW w:w="416" w:type="dxa"/>
            <w:shd w:val="clear" w:color="auto" w:fill="FFFFFF"/>
          </w:tcPr>
          <w:p w:rsidR="00CE1526" w:rsidRPr="00C062EB" w:rsidRDefault="00CE1526" w:rsidP="00365FF4">
            <w:pPr>
              <w:spacing w:after="0"/>
              <w:jc w:val="both"/>
              <w:rPr>
                <w:sz w:val="20"/>
                <w:szCs w:val="20"/>
                <w:lang w:eastAsia="hu-HU"/>
              </w:rPr>
            </w:pPr>
          </w:p>
        </w:tc>
        <w:tc>
          <w:tcPr>
            <w:tcW w:w="416" w:type="dxa"/>
            <w:shd w:val="clear" w:color="auto" w:fill="FFFFFF"/>
          </w:tcPr>
          <w:p w:rsidR="00CE1526" w:rsidRPr="00C062EB" w:rsidRDefault="00CE1526" w:rsidP="00365FF4">
            <w:pPr>
              <w:spacing w:after="0"/>
              <w:jc w:val="both"/>
              <w:rPr>
                <w:sz w:val="20"/>
                <w:szCs w:val="20"/>
                <w:lang w:eastAsia="hu-HU"/>
              </w:rPr>
            </w:pPr>
          </w:p>
        </w:tc>
        <w:tc>
          <w:tcPr>
            <w:tcW w:w="416" w:type="dxa"/>
            <w:shd w:val="clear" w:color="auto" w:fill="FFFFFF"/>
          </w:tcPr>
          <w:p w:rsidR="00CE1526" w:rsidRPr="00C062EB" w:rsidRDefault="00CE1526" w:rsidP="00365FF4">
            <w:pPr>
              <w:spacing w:after="0"/>
              <w:jc w:val="both"/>
              <w:rPr>
                <w:sz w:val="20"/>
                <w:szCs w:val="20"/>
                <w:lang w:eastAsia="hu-HU"/>
              </w:rPr>
            </w:pPr>
          </w:p>
        </w:tc>
        <w:tc>
          <w:tcPr>
            <w:tcW w:w="416" w:type="dxa"/>
            <w:shd w:val="clear" w:color="auto" w:fill="FFFFFF"/>
          </w:tcPr>
          <w:p w:rsidR="00CE1526" w:rsidRPr="00C062EB" w:rsidRDefault="00CE1526" w:rsidP="00365FF4">
            <w:pPr>
              <w:spacing w:after="0"/>
              <w:jc w:val="both"/>
              <w:rPr>
                <w:sz w:val="20"/>
                <w:szCs w:val="20"/>
                <w:lang w:eastAsia="hu-HU"/>
              </w:rPr>
            </w:pPr>
          </w:p>
        </w:tc>
        <w:tc>
          <w:tcPr>
            <w:tcW w:w="416" w:type="dxa"/>
            <w:shd w:val="clear" w:color="auto" w:fill="FFFFFF"/>
          </w:tcPr>
          <w:p w:rsidR="00CE1526" w:rsidRPr="00C062EB" w:rsidRDefault="00CE1526" w:rsidP="00365FF4">
            <w:pPr>
              <w:spacing w:after="0"/>
              <w:jc w:val="both"/>
              <w:rPr>
                <w:sz w:val="20"/>
                <w:szCs w:val="20"/>
                <w:lang w:eastAsia="hu-HU"/>
              </w:rPr>
            </w:pPr>
          </w:p>
        </w:tc>
        <w:tc>
          <w:tcPr>
            <w:tcW w:w="2099" w:type="dxa"/>
            <w:shd w:val="clear" w:color="auto" w:fill="FFFFFF"/>
          </w:tcPr>
          <w:p w:rsidR="00CE1526" w:rsidRPr="00C062EB" w:rsidRDefault="00CE1526" w:rsidP="00365FF4">
            <w:pPr>
              <w:spacing w:after="0"/>
              <w:jc w:val="both"/>
              <w:rPr>
                <w:sz w:val="20"/>
                <w:szCs w:val="20"/>
                <w:lang w:eastAsia="hu-HU"/>
              </w:rPr>
            </w:pPr>
            <w:r w:rsidRPr="00C062EB">
              <w:rPr>
                <w:sz w:val="20"/>
                <w:szCs w:val="20"/>
                <w:u w:val="single"/>
                <w:lang w:eastAsia="hu-HU"/>
              </w:rPr>
              <w:t xml:space="preserve">Responsible: </w:t>
            </w:r>
          </w:p>
          <w:p w:rsidR="00CE1526" w:rsidRPr="00C062EB" w:rsidRDefault="00CE1526" w:rsidP="00365FF4">
            <w:pPr>
              <w:spacing w:after="0"/>
              <w:jc w:val="both"/>
              <w:rPr>
                <w:sz w:val="20"/>
                <w:szCs w:val="20"/>
                <w:lang w:eastAsia="hu-HU"/>
              </w:rPr>
            </w:pPr>
            <w:r w:rsidRPr="00C062EB">
              <w:rPr>
                <w:sz w:val="20"/>
                <w:szCs w:val="20"/>
                <w:lang w:eastAsia="hu-HU"/>
              </w:rPr>
              <w:t>RRDA, ROPS</w:t>
            </w:r>
          </w:p>
          <w:p w:rsidR="00CE1526" w:rsidRPr="00C062EB" w:rsidRDefault="00CE1526" w:rsidP="00365FF4">
            <w:pPr>
              <w:spacing w:after="0"/>
              <w:jc w:val="both"/>
              <w:rPr>
                <w:sz w:val="20"/>
                <w:szCs w:val="20"/>
                <w:u w:val="single"/>
                <w:lang w:eastAsia="hu-HU"/>
              </w:rPr>
            </w:pPr>
            <w:r w:rsidRPr="00C062EB">
              <w:rPr>
                <w:sz w:val="20"/>
                <w:szCs w:val="20"/>
                <w:u w:val="single"/>
                <w:lang w:eastAsia="hu-HU"/>
              </w:rPr>
              <w:t xml:space="preserve">Participating:  </w:t>
            </w:r>
          </w:p>
          <w:p w:rsidR="00CE1526" w:rsidRPr="00C062EB" w:rsidRDefault="00CE1526" w:rsidP="00365FF4">
            <w:pPr>
              <w:spacing w:after="0"/>
              <w:jc w:val="both"/>
              <w:rPr>
                <w:sz w:val="20"/>
                <w:szCs w:val="20"/>
                <w:lang w:eastAsia="hu-HU"/>
              </w:rPr>
            </w:pPr>
            <w:r w:rsidRPr="00C062EB">
              <w:rPr>
                <w:sz w:val="20"/>
                <w:szCs w:val="20"/>
                <w:lang w:eastAsia="hu-HU"/>
              </w:rPr>
              <w:t>RRDA, ROPS, ROWES</w:t>
            </w:r>
          </w:p>
        </w:tc>
        <w:tc>
          <w:tcPr>
            <w:tcW w:w="1785" w:type="dxa"/>
            <w:shd w:val="clear" w:color="auto" w:fill="FFFFFF"/>
          </w:tcPr>
          <w:p w:rsidR="00CE1526" w:rsidRPr="00C062EB" w:rsidRDefault="00CE1526" w:rsidP="00532B83">
            <w:pPr>
              <w:spacing w:after="0"/>
              <w:jc w:val="center"/>
              <w:rPr>
                <w:sz w:val="20"/>
                <w:szCs w:val="20"/>
                <w:lang w:val="pl-PL" w:eastAsia="hu-HU"/>
              </w:rPr>
            </w:pPr>
            <w:r>
              <w:rPr>
                <w:rStyle w:val="shorttext"/>
              </w:rPr>
              <w:t>ROWES field offices, websites</w:t>
            </w:r>
          </w:p>
          <w:p w:rsidR="00CE1526" w:rsidRPr="00C062EB" w:rsidRDefault="00CE1526" w:rsidP="00532B83">
            <w:pPr>
              <w:spacing w:after="0"/>
              <w:jc w:val="center"/>
              <w:rPr>
                <w:sz w:val="20"/>
                <w:szCs w:val="20"/>
                <w:lang w:val="pl-PL" w:eastAsia="hu-HU"/>
              </w:rPr>
            </w:pPr>
          </w:p>
        </w:tc>
        <w:tc>
          <w:tcPr>
            <w:tcW w:w="2409" w:type="dxa"/>
            <w:shd w:val="clear" w:color="auto" w:fill="FFFFFF"/>
          </w:tcPr>
          <w:p w:rsidR="00CE1526" w:rsidRPr="00D83378" w:rsidRDefault="00CE1526" w:rsidP="00365FF4">
            <w:pPr>
              <w:spacing w:after="0"/>
              <w:jc w:val="both"/>
              <w:rPr>
                <w:sz w:val="20"/>
                <w:szCs w:val="20"/>
                <w:lang w:val="en-US" w:eastAsia="hu-HU"/>
              </w:rPr>
            </w:pPr>
            <w:r>
              <w:t>Informing and reaching as many people / entities interested in participating in SPS as possible.</w:t>
            </w:r>
          </w:p>
        </w:tc>
      </w:tr>
      <w:tr w:rsidR="00CE1526" w:rsidRPr="00C062EB">
        <w:tc>
          <w:tcPr>
            <w:tcW w:w="2972" w:type="dxa"/>
            <w:shd w:val="clear" w:color="auto" w:fill="FFFFFF"/>
          </w:tcPr>
          <w:p w:rsidR="00CE1526" w:rsidRPr="001969DA" w:rsidRDefault="00CE1526" w:rsidP="00B277D0">
            <w:pPr>
              <w:spacing w:after="0"/>
              <w:jc w:val="center"/>
              <w:rPr>
                <w:sz w:val="20"/>
                <w:szCs w:val="20"/>
                <w:lang w:val="en-US" w:eastAsia="hu-HU"/>
              </w:rPr>
            </w:pPr>
            <w:r>
              <w:t>Recruitment and selection of experts / mentors who will be members of the Experts' Committee and will conduct workshops and training.</w:t>
            </w:r>
          </w:p>
        </w:tc>
        <w:tc>
          <w:tcPr>
            <w:tcW w:w="425" w:type="dxa"/>
          </w:tcPr>
          <w:p w:rsidR="00CE1526" w:rsidRPr="00C062EB" w:rsidRDefault="00CE1526" w:rsidP="00365FF4">
            <w:pPr>
              <w:spacing w:after="0"/>
              <w:jc w:val="both"/>
              <w:rPr>
                <w:sz w:val="20"/>
                <w:szCs w:val="20"/>
                <w:lang w:val="pl-PL" w:eastAsia="hu-HU"/>
              </w:rPr>
            </w:pPr>
            <w:r w:rsidRPr="00C062EB">
              <w:rPr>
                <w:sz w:val="20"/>
                <w:szCs w:val="20"/>
                <w:lang w:val="pl-PL" w:eastAsia="hu-HU"/>
              </w:rPr>
              <w:t>x</w:t>
            </w:r>
          </w:p>
        </w:tc>
        <w:tc>
          <w:tcPr>
            <w:tcW w:w="454" w:type="dxa"/>
          </w:tcPr>
          <w:p w:rsidR="00CE1526" w:rsidRPr="00C062EB" w:rsidRDefault="00CE1526" w:rsidP="00365FF4">
            <w:pPr>
              <w:spacing w:after="0"/>
              <w:jc w:val="both"/>
              <w:rPr>
                <w:sz w:val="20"/>
                <w:szCs w:val="20"/>
                <w:lang w:val="pl-PL" w:eastAsia="hu-HU"/>
              </w:rPr>
            </w:pPr>
            <w:r w:rsidRPr="00C062EB">
              <w:rPr>
                <w:sz w:val="20"/>
                <w:szCs w:val="20"/>
                <w:lang w:val="pl-PL" w:eastAsia="hu-HU"/>
              </w:rPr>
              <w:t>x</w:t>
            </w:r>
          </w:p>
        </w:tc>
        <w:tc>
          <w:tcPr>
            <w:tcW w:w="425" w:type="dxa"/>
            <w:shd w:val="clear" w:color="auto" w:fill="FFFFFF"/>
          </w:tcPr>
          <w:p w:rsidR="00CE1526" w:rsidRPr="00C062EB" w:rsidRDefault="00CE1526" w:rsidP="00365FF4">
            <w:pPr>
              <w:spacing w:after="0"/>
              <w:jc w:val="both"/>
              <w:rPr>
                <w:sz w:val="20"/>
                <w:szCs w:val="20"/>
                <w:lang w:val="pl-PL" w:eastAsia="hu-HU"/>
              </w:rPr>
            </w:pPr>
          </w:p>
        </w:tc>
        <w:tc>
          <w:tcPr>
            <w:tcW w:w="415"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2099" w:type="dxa"/>
            <w:shd w:val="clear" w:color="auto" w:fill="FFFFFF"/>
          </w:tcPr>
          <w:p w:rsidR="00CE1526" w:rsidRPr="00C062EB" w:rsidRDefault="00CE1526" w:rsidP="00365FF4">
            <w:pPr>
              <w:spacing w:after="0"/>
              <w:jc w:val="both"/>
              <w:rPr>
                <w:sz w:val="20"/>
                <w:szCs w:val="20"/>
                <w:u w:val="single"/>
                <w:lang w:eastAsia="hu-HU"/>
              </w:rPr>
            </w:pPr>
            <w:r w:rsidRPr="00C062EB">
              <w:rPr>
                <w:sz w:val="20"/>
                <w:szCs w:val="20"/>
                <w:u w:val="single"/>
                <w:lang w:eastAsia="hu-HU"/>
              </w:rPr>
              <w:t>Responsible:</w:t>
            </w:r>
          </w:p>
          <w:p w:rsidR="00CE1526" w:rsidRPr="00C062EB" w:rsidRDefault="00CE1526" w:rsidP="00365FF4">
            <w:pPr>
              <w:spacing w:after="0"/>
              <w:jc w:val="both"/>
              <w:rPr>
                <w:sz w:val="20"/>
                <w:szCs w:val="20"/>
                <w:lang w:eastAsia="hu-HU"/>
              </w:rPr>
            </w:pPr>
            <w:r w:rsidRPr="00C062EB">
              <w:rPr>
                <w:sz w:val="20"/>
                <w:szCs w:val="20"/>
                <w:lang w:eastAsia="hu-HU"/>
              </w:rPr>
              <w:t>RRDA, ROPS</w:t>
            </w:r>
          </w:p>
          <w:p w:rsidR="00CE1526" w:rsidRPr="00C062EB" w:rsidRDefault="00CE1526" w:rsidP="00365FF4">
            <w:pPr>
              <w:spacing w:after="0"/>
              <w:jc w:val="both"/>
              <w:rPr>
                <w:sz w:val="20"/>
                <w:szCs w:val="20"/>
                <w:u w:val="single"/>
                <w:lang w:eastAsia="hu-HU"/>
              </w:rPr>
            </w:pPr>
            <w:r w:rsidRPr="00C062EB">
              <w:rPr>
                <w:sz w:val="20"/>
                <w:szCs w:val="20"/>
                <w:u w:val="single"/>
                <w:lang w:eastAsia="hu-HU"/>
              </w:rPr>
              <w:t xml:space="preserve">Participating:  </w:t>
            </w:r>
          </w:p>
          <w:p w:rsidR="00CE1526" w:rsidRPr="00C062EB" w:rsidRDefault="00CE1526" w:rsidP="00365FF4">
            <w:pPr>
              <w:spacing w:after="0"/>
              <w:jc w:val="both"/>
              <w:rPr>
                <w:sz w:val="20"/>
                <w:szCs w:val="20"/>
                <w:lang w:eastAsia="hu-HU"/>
              </w:rPr>
            </w:pPr>
            <w:r w:rsidRPr="00C062EB">
              <w:rPr>
                <w:sz w:val="20"/>
                <w:szCs w:val="20"/>
                <w:lang w:eastAsia="hu-HU"/>
              </w:rPr>
              <w:t>RRDA, ROPS, ROWES</w:t>
            </w:r>
          </w:p>
        </w:tc>
        <w:tc>
          <w:tcPr>
            <w:tcW w:w="1785" w:type="dxa"/>
            <w:shd w:val="clear" w:color="auto" w:fill="FFFFFF"/>
          </w:tcPr>
          <w:p w:rsidR="00CE1526" w:rsidRPr="001969DA" w:rsidRDefault="00CE1526" w:rsidP="00532B83">
            <w:pPr>
              <w:spacing w:after="0"/>
              <w:jc w:val="center"/>
              <w:rPr>
                <w:sz w:val="20"/>
                <w:szCs w:val="20"/>
                <w:lang w:val="en-US" w:eastAsia="hu-HU"/>
              </w:rPr>
            </w:pPr>
            <w:r>
              <w:rPr>
                <w:rStyle w:val="shorttext"/>
              </w:rPr>
              <w:t>RRDA and ROWES field offices</w:t>
            </w:r>
          </w:p>
          <w:p w:rsidR="00CE1526" w:rsidRPr="001969DA" w:rsidRDefault="00CE1526" w:rsidP="00532B83">
            <w:pPr>
              <w:spacing w:after="0"/>
              <w:jc w:val="center"/>
              <w:rPr>
                <w:sz w:val="20"/>
                <w:szCs w:val="20"/>
                <w:lang w:val="en-US" w:eastAsia="hu-HU"/>
              </w:rPr>
            </w:pPr>
          </w:p>
        </w:tc>
        <w:tc>
          <w:tcPr>
            <w:tcW w:w="2409" w:type="dxa"/>
            <w:shd w:val="clear" w:color="auto" w:fill="FFFFFF"/>
          </w:tcPr>
          <w:p w:rsidR="00CE1526" w:rsidRPr="00620A26" w:rsidRDefault="00CE1526" w:rsidP="00532B83">
            <w:pPr>
              <w:spacing w:after="0"/>
              <w:jc w:val="center"/>
              <w:rPr>
                <w:sz w:val="20"/>
                <w:szCs w:val="20"/>
                <w:lang w:val="en-US" w:eastAsia="hu-HU"/>
              </w:rPr>
            </w:pPr>
            <w:r>
              <w:t>Collecting a database of over a dozen experts / mentors to participate in the Pilot Action</w:t>
            </w:r>
            <w:r w:rsidR="00620A26">
              <w:t xml:space="preserve"> (PA)</w:t>
            </w:r>
            <w:r>
              <w:t xml:space="preserve">.  </w:t>
            </w:r>
            <w:r w:rsidRPr="000A5E2E">
              <w:t xml:space="preserve">6 </w:t>
            </w:r>
            <w:r w:rsidR="00620A26" w:rsidRPr="000A5E2E">
              <w:t xml:space="preserve">experts </w:t>
            </w:r>
            <w:r w:rsidR="000A5E2E" w:rsidRPr="000A5E2E">
              <w:t>chosen</w:t>
            </w:r>
            <w:r w:rsidR="00620A26" w:rsidRPr="000A5E2E">
              <w:t xml:space="preserve"> </w:t>
            </w:r>
            <w:r>
              <w:t>and creat</w:t>
            </w:r>
            <w:r w:rsidR="00620A26">
              <w:t>ed</w:t>
            </w:r>
            <w:r>
              <w:t xml:space="preserve"> a reserve list.</w:t>
            </w:r>
          </w:p>
        </w:tc>
      </w:tr>
      <w:tr w:rsidR="00CE1526" w:rsidRPr="001969DA">
        <w:tc>
          <w:tcPr>
            <w:tcW w:w="2972" w:type="dxa"/>
            <w:shd w:val="clear" w:color="auto" w:fill="FFFFFF"/>
          </w:tcPr>
          <w:p w:rsidR="00CE1526" w:rsidRPr="001969DA" w:rsidRDefault="00CE1526" w:rsidP="00C67739">
            <w:pPr>
              <w:spacing w:after="0"/>
              <w:jc w:val="center"/>
              <w:rPr>
                <w:sz w:val="20"/>
                <w:szCs w:val="20"/>
                <w:lang w:val="en-US" w:eastAsia="hu-HU"/>
              </w:rPr>
            </w:pPr>
            <w:r>
              <w:t>Participation of 6 experts / mentors and AP promoters in training in Italy under TWG3.</w:t>
            </w:r>
          </w:p>
        </w:tc>
        <w:tc>
          <w:tcPr>
            <w:tcW w:w="425" w:type="dxa"/>
          </w:tcPr>
          <w:p w:rsidR="00CE1526" w:rsidRPr="001969DA" w:rsidRDefault="00CE1526" w:rsidP="00365FF4">
            <w:pPr>
              <w:spacing w:after="0"/>
              <w:jc w:val="both"/>
              <w:rPr>
                <w:sz w:val="20"/>
                <w:szCs w:val="20"/>
                <w:lang w:val="en-US" w:eastAsia="hu-HU"/>
              </w:rPr>
            </w:pPr>
          </w:p>
        </w:tc>
        <w:tc>
          <w:tcPr>
            <w:tcW w:w="454" w:type="dxa"/>
          </w:tcPr>
          <w:p w:rsidR="00CE1526" w:rsidRPr="00C062EB" w:rsidRDefault="00CE1526" w:rsidP="00365FF4">
            <w:pPr>
              <w:spacing w:after="0"/>
              <w:jc w:val="both"/>
              <w:rPr>
                <w:sz w:val="20"/>
                <w:szCs w:val="20"/>
                <w:lang w:val="pl-PL" w:eastAsia="hu-HU"/>
              </w:rPr>
            </w:pPr>
            <w:r w:rsidRPr="00C062EB">
              <w:rPr>
                <w:sz w:val="20"/>
                <w:szCs w:val="20"/>
                <w:lang w:val="pl-PL" w:eastAsia="hu-HU"/>
              </w:rPr>
              <w:t>x</w:t>
            </w:r>
          </w:p>
        </w:tc>
        <w:tc>
          <w:tcPr>
            <w:tcW w:w="425" w:type="dxa"/>
            <w:shd w:val="clear" w:color="auto" w:fill="FFFFFF"/>
          </w:tcPr>
          <w:p w:rsidR="00CE1526" w:rsidRPr="00C062EB" w:rsidRDefault="00CE1526" w:rsidP="00365FF4">
            <w:pPr>
              <w:spacing w:after="0"/>
              <w:jc w:val="both"/>
              <w:rPr>
                <w:sz w:val="20"/>
                <w:szCs w:val="20"/>
                <w:lang w:val="pl-PL" w:eastAsia="hu-HU"/>
              </w:rPr>
            </w:pPr>
          </w:p>
        </w:tc>
        <w:tc>
          <w:tcPr>
            <w:tcW w:w="415"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2099" w:type="dxa"/>
            <w:shd w:val="clear" w:color="auto" w:fill="FFFFFF"/>
          </w:tcPr>
          <w:p w:rsidR="00CE1526" w:rsidRPr="00C062EB" w:rsidRDefault="00CE1526" w:rsidP="00365FF4">
            <w:pPr>
              <w:spacing w:after="0"/>
              <w:jc w:val="both"/>
              <w:rPr>
                <w:sz w:val="20"/>
                <w:szCs w:val="20"/>
                <w:u w:val="single"/>
                <w:lang w:eastAsia="hu-HU"/>
              </w:rPr>
            </w:pPr>
            <w:r w:rsidRPr="00C062EB">
              <w:rPr>
                <w:sz w:val="20"/>
                <w:szCs w:val="20"/>
                <w:u w:val="single"/>
                <w:lang w:eastAsia="hu-HU"/>
              </w:rPr>
              <w:t>Responsible:</w:t>
            </w:r>
          </w:p>
          <w:p w:rsidR="00CE1526" w:rsidRPr="00C062EB" w:rsidRDefault="00CE1526" w:rsidP="00365FF4">
            <w:pPr>
              <w:spacing w:after="0"/>
              <w:jc w:val="both"/>
              <w:rPr>
                <w:sz w:val="20"/>
                <w:szCs w:val="20"/>
                <w:lang w:eastAsia="hu-HU"/>
              </w:rPr>
            </w:pPr>
            <w:r w:rsidRPr="00C062EB">
              <w:rPr>
                <w:sz w:val="20"/>
                <w:szCs w:val="20"/>
                <w:lang w:eastAsia="hu-HU"/>
              </w:rPr>
              <w:t>RRDA, ROPS</w:t>
            </w:r>
          </w:p>
          <w:p w:rsidR="00CE1526" w:rsidRPr="00C062EB" w:rsidRDefault="00CE1526" w:rsidP="00365FF4">
            <w:pPr>
              <w:spacing w:after="0"/>
              <w:jc w:val="both"/>
              <w:rPr>
                <w:sz w:val="20"/>
                <w:szCs w:val="20"/>
                <w:u w:val="single"/>
                <w:lang w:eastAsia="hu-HU"/>
              </w:rPr>
            </w:pPr>
            <w:r w:rsidRPr="00C062EB">
              <w:rPr>
                <w:sz w:val="20"/>
                <w:szCs w:val="20"/>
                <w:u w:val="single"/>
                <w:lang w:eastAsia="hu-HU"/>
              </w:rPr>
              <w:t xml:space="preserve">Participating:  </w:t>
            </w:r>
          </w:p>
          <w:p w:rsidR="00CE1526" w:rsidRPr="00C062EB" w:rsidRDefault="00CE1526" w:rsidP="00365FF4">
            <w:pPr>
              <w:spacing w:after="0"/>
              <w:jc w:val="both"/>
              <w:rPr>
                <w:sz w:val="20"/>
                <w:szCs w:val="20"/>
                <w:lang w:eastAsia="hu-HU"/>
              </w:rPr>
            </w:pPr>
            <w:r>
              <w:rPr>
                <w:sz w:val="20"/>
                <w:szCs w:val="20"/>
                <w:lang w:eastAsia="hu-HU"/>
              </w:rPr>
              <w:t>RRDA, ROPS, mentors</w:t>
            </w:r>
          </w:p>
          <w:p w:rsidR="00CE1526" w:rsidRPr="00C062EB" w:rsidRDefault="00CE1526" w:rsidP="00365FF4">
            <w:pPr>
              <w:spacing w:after="0"/>
              <w:jc w:val="both"/>
              <w:rPr>
                <w:sz w:val="20"/>
                <w:szCs w:val="20"/>
                <w:lang w:eastAsia="hu-HU"/>
              </w:rPr>
            </w:pPr>
          </w:p>
        </w:tc>
        <w:tc>
          <w:tcPr>
            <w:tcW w:w="1785" w:type="dxa"/>
            <w:shd w:val="clear" w:color="auto" w:fill="FFFFFF"/>
          </w:tcPr>
          <w:p w:rsidR="00CE1526" w:rsidRPr="00C062EB" w:rsidRDefault="00CE1526" w:rsidP="00365FF4">
            <w:pPr>
              <w:spacing w:after="0"/>
              <w:jc w:val="both"/>
              <w:rPr>
                <w:sz w:val="20"/>
                <w:szCs w:val="20"/>
                <w:lang w:eastAsia="hu-HU"/>
              </w:rPr>
            </w:pPr>
            <w:r>
              <w:rPr>
                <w:rStyle w:val="shorttext"/>
              </w:rPr>
              <w:t>Trieste, Italy</w:t>
            </w:r>
          </w:p>
        </w:tc>
        <w:tc>
          <w:tcPr>
            <w:tcW w:w="2409" w:type="dxa"/>
            <w:shd w:val="clear" w:color="auto" w:fill="FFFFFF"/>
          </w:tcPr>
          <w:p w:rsidR="00CE1526" w:rsidRPr="001969DA" w:rsidRDefault="00CE1526" w:rsidP="00532B83">
            <w:pPr>
              <w:spacing w:after="0"/>
              <w:jc w:val="center"/>
              <w:rPr>
                <w:sz w:val="20"/>
                <w:szCs w:val="20"/>
                <w:lang w:val="en-US" w:eastAsia="hu-HU"/>
              </w:rPr>
            </w:pPr>
            <w:r>
              <w:t>Training of ROPS and RRDA project team members and mentors in the implementation of the Pilot Action.</w:t>
            </w:r>
          </w:p>
        </w:tc>
      </w:tr>
      <w:tr w:rsidR="00CE1526" w:rsidRPr="00C062EB">
        <w:tc>
          <w:tcPr>
            <w:tcW w:w="2972" w:type="dxa"/>
            <w:shd w:val="clear" w:color="auto" w:fill="FFFFFF"/>
          </w:tcPr>
          <w:p w:rsidR="00CE1526" w:rsidRPr="001969DA" w:rsidRDefault="00CE1526" w:rsidP="00B277D0">
            <w:pPr>
              <w:spacing w:after="0"/>
              <w:jc w:val="center"/>
              <w:rPr>
                <w:sz w:val="20"/>
                <w:szCs w:val="20"/>
                <w:lang w:val="en-US" w:eastAsia="hu-HU"/>
              </w:rPr>
            </w:pPr>
            <w:r>
              <w:t>Recruitment: announcement, waiting, collecting candidates' application forms, form analysis, interviews.</w:t>
            </w:r>
          </w:p>
        </w:tc>
        <w:tc>
          <w:tcPr>
            <w:tcW w:w="425" w:type="dxa"/>
          </w:tcPr>
          <w:p w:rsidR="00CE1526" w:rsidRPr="001969DA" w:rsidRDefault="00CE1526" w:rsidP="00365FF4">
            <w:pPr>
              <w:spacing w:after="0"/>
              <w:jc w:val="both"/>
              <w:rPr>
                <w:sz w:val="20"/>
                <w:szCs w:val="20"/>
                <w:lang w:val="en-US" w:eastAsia="hu-HU"/>
              </w:rPr>
            </w:pPr>
          </w:p>
        </w:tc>
        <w:tc>
          <w:tcPr>
            <w:tcW w:w="454" w:type="dxa"/>
          </w:tcPr>
          <w:p w:rsidR="00CE1526" w:rsidRPr="001969DA" w:rsidRDefault="00CE1526" w:rsidP="00365FF4">
            <w:pPr>
              <w:spacing w:after="0"/>
              <w:jc w:val="both"/>
              <w:rPr>
                <w:sz w:val="20"/>
                <w:szCs w:val="20"/>
                <w:lang w:val="en-US" w:eastAsia="hu-HU"/>
              </w:rPr>
            </w:pPr>
          </w:p>
        </w:tc>
        <w:tc>
          <w:tcPr>
            <w:tcW w:w="425" w:type="dxa"/>
            <w:shd w:val="clear" w:color="auto" w:fill="FFFFFF"/>
          </w:tcPr>
          <w:p w:rsidR="00CE1526" w:rsidRPr="00C062EB" w:rsidRDefault="00CE1526" w:rsidP="00365FF4">
            <w:pPr>
              <w:spacing w:after="0"/>
              <w:jc w:val="both"/>
              <w:rPr>
                <w:sz w:val="20"/>
                <w:szCs w:val="20"/>
                <w:lang w:val="pl-PL" w:eastAsia="hu-HU"/>
              </w:rPr>
            </w:pPr>
            <w:r w:rsidRPr="00C062EB">
              <w:rPr>
                <w:sz w:val="20"/>
                <w:szCs w:val="20"/>
                <w:lang w:val="pl-PL" w:eastAsia="hu-HU"/>
              </w:rPr>
              <w:t>x</w:t>
            </w:r>
          </w:p>
        </w:tc>
        <w:tc>
          <w:tcPr>
            <w:tcW w:w="415" w:type="dxa"/>
            <w:shd w:val="clear" w:color="auto" w:fill="FFFFFF"/>
          </w:tcPr>
          <w:p w:rsidR="00CE1526" w:rsidRPr="00C062EB" w:rsidRDefault="00CE1526" w:rsidP="00365FF4">
            <w:pPr>
              <w:spacing w:after="0"/>
              <w:jc w:val="both"/>
              <w:rPr>
                <w:sz w:val="20"/>
                <w:szCs w:val="20"/>
                <w:lang w:val="pl-PL" w:eastAsia="hu-HU"/>
              </w:rPr>
            </w:pPr>
            <w:r w:rsidRPr="00C062EB">
              <w:rPr>
                <w:sz w:val="20"/>
                <w:szCs w:val="20"/>
                <w:lang w:val="pl-PL" w:eastAsia="hu-HU"/>
              </w:rPr>
              <w:t>x</w:t>
            </w: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416" w:type="dxa"/>
            <w:shd w:val="clear" w:color="auto" w:fill="FFFFFF"/>
          </w:tcPr>
          <w:p w:rsidR="00CE1526" w:rsidRPr="00C062EB" w:rsidRDefault="00CE1526" w:rsidP="00365FF4">
            <w:pPr>
              <w:spacing w:after="0"/>
              <w:jc w:val="both"/>
              <w:rPr>
                <w:sz w:val="20"/>
                <w:szCs w:val="20"/>
                <w:lang w:val="pl-PL" w:eastAsia="hu-HU"/>
              </w:rPr>
            </w:pPr>
          </w:p>
        </w:tc>
        <w:tc>
          <w:tcPr>
            <w:tcW w:w="2099" w:type="dxa"/>
            <w:shd w:val="clear" w:color="auto" w:fill="FFFFFF"/>
          </w:tcPr>
          <w:p w:rsidR="00CE1526" w:rsidRPr="00C062EB" w:rsidRDefault="00CE1526" w:rsidP="00365FF4">
            <w:pPr>
              <w:spacing w:after="0"/>
              <w:jc w:val="both"/>
              <w:rPr>
                <w:sz w:val="20"/>
                <w:szCs w:val="20"/>
                <w:u w:val="single"/>
                <w:lang w:eastAsia="hu-HU"/>
              </w:rPr>
            </w:pPr>
            <w:r w:rsidRPr="00C062EB">
              <w:rPr>
                <w:sz w:val="20"/>
                <w:szCs w:val="20"/>
                <w:u w:val="single"/>
                <w:lang w:eastAsia="hu-HU"/>
              </w:rPr>
              <w:t>Responsible:</w:t>
            </w:r>
          </w:p>
          <w:p w:rsidR="00CE1526" w:rsidRPr="00C062EB" w:rsidRDefault="00CE1526" w:rsidP="00742868">
            <w:pPr>
              <w:spacing w:after="0"/>
              <w:jc w:val="both"/>
              <w:rPr>
                <w:sz w:val="20"/>
                <w:szCs w:val="20"/>
                <w:lang w:eastAsia="hu-HU"/>
              </w:rPr>
            </w:pPr>
            <w:r w:rsidRPr="00C062EB">
              <w:rPr>
                <w:sz w:val="20"/>
                <w:szCs w:val="20"/>
                <w:lang w:eastAsia="hu-HU"/>
              </w:rPr>
              <w:t>RRDA, ROPS</w:t>
            </w:r>
          </w:p>
          <w:p w:rsidR="00CE1526" w:rsidRPr="00C062EB" w:rsidRDefault="00CE1526" w:rsidP="00365FF4">
            <w:pPr>
              <w:spacing w:after="0"/>
              <w:jc w:val="both"/>
              <w:rPr>
                <w:sz w:val="20"/>
                <w:szCs w:val="20"/>
                <w:u w:val="single"/>
                <w:lang w:eastAsia="hu-HU"/>
              </w:rPr>
            </w:pPr>
            <w:r w:rsidRPr="00C062EB">
              <w:rPr>
                <w:sz w:val="20"/>
                <w:szCs w:val="20"/>
                <w:u w:val="single"/>
                <w:lang w:eastAsia="hu-HU"/>
              </w:rPr>
              <w:t xml:space="preserve">Participating:  </w:t>
            </w:r>
          </w:p>
          <w:p w:rsidR="00CE1526" w:rsidRPr="00C062EB" w:rsidRDefault="00CE1526" w:rsidP="00742868">
            <w:pPr>
              <w:spacing w:after="0"/>
              <w:jc w:val="both"/>
              <w:rPr>
                <w:sz w:val="20"/>
                <w:szCs w:val="20"/>
                <w:lang w:eastAsia="hu-HU"/>
              </w:rPr>
            </w:pPr>
            <w:r w:rsidRPr="00C062EB">
              <w:rPr>
                <w:sz w:val="20"/>
                <w:szCs w:val="20"/>
                <w:lang w:eastAsia="hu-HU"/>
              </w:rPr>
              <w:t>RRDA, ROPS</w:t>
            </w:r>
          </w:p>
          <w:p w:rsidR="00CE1526" w:rsidRPr="00C062EB" w:rsidRDefault="00CE1526" w:rsidP="00365FF4">
            <w:pPr>
              <w:spacing w:after="0"/>
              <w:jc w:val="both"/>
              <w:rPr>
                <w:sz w:val="20"/>
                <w:szCs w:val="20"/>
                <w:lang w:eastAsia="hu-HU"/>
              </w:rPr>
            </w:pPr>
          </w:p>
        </w:tc>
        <w:tc>
          <w:tcPr>
            <w:tcW w:w="1785" w:type="dxa"/>
            <w:shd w:val="clear" w:color="auto" w:fill="FFFFFF"/>
          </w:tcPr>
          <w:p w:rsidR="00CE1526" w:rsidRPr="00C062EB" w:rsidRDefault="000A5E2E" w:rsidP="00365FF4">
            <w:pPr>
              <w:spacing w:after="0"/>
              <w:jc w:val="both"/>
              <w:rPr>
                <w:sz w:val="20"/>
                <w:szCs w:val="20"/>
                <w:lang w:eastAsia="hu-HU"/>
              </w:rPr>
            </w:pPr>
            <w:r>
              <w:rPr>
                <w:sz w:val="20"/>
                <w:szCs w:val="20"/>
                <w:lang w:eastAsia="hu-HU"/>
              </w:rPr>
              <w:t>Rzeszo</w:t>
            </w:r>
            <w:r w:rsidR="00CE1526" w:rsidRPr="00C062EB">
              <w:rPr>
                <w:sz w:val="20"/>
                <w:szCs w:val="20"/>
                <w:lang w:eastAsia="hu-HU"/>
              </w:rPr>
              <w:t>w,</w:t>
            </w:r>
          </w:p>
        </w:tc>
        <w:tc>
          <w:tcPr>
            <w:tcW w:w="2409" w:type="dxa"/>
            <w:shd w:val="clear" w:color="auto" w:fill="FFFFFF"/>
          </w:tcPr>
          <w:p w:rsidR="00CE1526" w:rsidRPr="001969DA" w:rsidRDefault="00CE1526" w:rsidP="000A5E2E">
            <w:pPr>
              <w:spacing w:after="0"/>
              <w:jc w:val="center"/>
              <w:rPr>
                <w:sz w:val="20"/>
                <w:szCs w:val="20"/>
                <w:lang w:val="en-US" w:eastAsia="hu-HU"/>
              </w:rPr>
            </w:pPr>
            <w:r>
              <w:t>Recruitment of about 20 people to simulate the creation of 4</w:t>
            </w:r>
            <w:r w:rsidRPr="000A5E2E">
              <w:t xml:space="preserve"> </w:t>
            </w:r>
            <w:r w:rsidR="000A5E2E" w:rsidRPr="000A5E2E">
              <w:t>SE</w:t>
            </w:r>
            <w:r w:rsidRPr="000A5E2E">
              <w:t xml:space="preserve"> </w:t>
            </w:r>
            <w:r>
              <w:t>in the community plus reserve list.</w:t>
            </w:r>
          </w:p>
        </w:tc>
      </w:tr>
      <w:tr w:rsidR="00CE1526" w:rsidRPr="001969DA">
        <w:tc>
          <w:tcPr>
            <w:tcW w:w="2972" w:type="dxa"/>
            <w:shd w:val="clear" w:color="auto" w:fill="FFFFFF"/>
          </w:tcPr>
          <w:p w:rsidR="00CE1526" w:rsidRPr="001969DA" w:rsidRDefault="00CE1526" w:rsidP="00A73F9E">
            <w:pPr>
              <w:spacing w:after="0"/>
              <w:jc w:val="center"/>
              <w:rPr>
                <w:sz w:val="20"/>
                <w:szCs w:val="20"/>
                <w:lang w:val="en-US" w:eastAsia="hu-HU"/>
              </w:rPr>
            </w:pPr>
            <w:r>
              <w:t xml:space="preserve">Conducting the main part of the pilot action in the form of two two-day workshops and </w:t>
            </w:r>
            <w:r>
              <w:lastRenderedPageBreak/>
              <w:t>additional training, consulting meetings, etc. The main part should not last longer than a month.</w:t>
            </w:r>
          </w:p>
        </w:tc>
        <w:tc>
          <w:tcPr>
            <w:tcW w:w="425" w:type="dxa"/>
          </w:tcPr>
          <w:p w:rsidR="00CE1526" w:rsidRPr="001969DA" w:rsidRDefault="00CE1526" w:rsidP="00365FF4">
            <w:pPr>
              <w:spacing w:after="0"/>
              <w:jc w:val="both"/>
              <w:rPr>
                <w:sz w:val="20"/>
                <w:szCs w:val="20"/>
                <w:lang w:val="en-US" w:eastAsia="hu-HU"/>
              </w:rPr>
            </w:pPr>
          </w:p>
        </w:tc>
        <w:tc>
          <w:tcPr>
            <w:tcW w:w="454" w:type="dxa"/>
          </w:tcPr>
          <w:p w:rsidR="00CE1526" w:rsidRPr="001969DA" w:rsidRDefault="00CE1526" w:rsidP="00365FF4">
            <w:pPr>
              <w:spacing w:after="0"/>
              <w:jc w:val="both"/>
              <w:rPr>
                <w:sz w:val="20"/>
                <w:szCs w:val="20"/>
                <w:lang w:val="en-US" w:eastAsia="hu-HU"/>
              </w:rPr>
            </w:pPr>
          </w:p>
        </w:tc>
        <w:tc>
          <w:tcPr>
            <w:tcW w:w="425" w:type="dxa"/>
            <w:shd w:val="clear" w:color="auto" w:fill="FFFFFF"/>
          </w:tcPr>
          <w:p w:rsidR="00CE1526" w:rsidRPr="001969DA" w:rsidRDefault="00CE1526" w:rsidP="00365FF4">
            <w:pPr>
              <w:spacing w:after="0"/>
              <w:jc w:val="both"/>
              <w:rPr>
                <w:sz w:val="20"/>
                <w:szCs w:val="20"/>
                <w:lang w:val="en-US" w:eastAsia="hu-HU"/>
              </w:rPr>
            </w:pPr>
          </w:p>
        </w:tc>
        <w:tc>
          <w:tcPr>
            <w:tcW w:w="415" w:type="dxa"/>
            <w:shd w:val="clear" w:color="auto" w:fill="FFFFFF"/>
          </w:tcPr>
          <w:p w:rsidR="00CE1526" w:rsidRPr="001969DA" w:rsidRDefault="00CE1526" w:rsidP="00365FF4">
            <w:pPr>
              <w:spacing w:after="0"/>
              <w:jc w:val="both"/>
              <w:rPr>
                <w:sz w:val="20"/>
                <w:szCs w:val="20"/>
                <w:lang w:val="en-US" w:eastAsia="hu-HU"/>
              </w:rPr>
            </w:pPr>
          </w:p>
        </w:tc>
        <w:tc>
          <w:tcPr>
            <w:tcW w:w="416" w:type="dxa"/>
            <w:shd w:val="clear" w:color="auto" w:fill="FFFFFF"/>
          </w:tcPr>
          <w:p w:rsidR="00CE1526" w:rsidRPr="00C062EB" w:rsidRDefault="00CE1526" w:rsidP="00365FF4">
            <w:pPr>
              <w:spacing w:after="0"/>
              <w:jc w:val="both"/>
              <w:rPr>
                <w:sz w:val="20"/>
                <w:szCs w:val="20"/>
                <w:lang w:eastAsia="hu-HU"/>
              </w:rPr>
            </w:pPr>
            <w:r w:rsidRPr="00C062EB">
              <w:rPr>
                <w:sz w:val="20"/>
                <w:szCs w:val="20"/>
                <w:lang w:eastAsia="hu-HU"/>
              </w:rPr>
              <w:t>x</w:t>
            </w:r>
          </w:p>
        </w:tc>
        <w:tc>
          <w:tcPr>
            <w:tcW w:w="416" w:type="dxa"/>
            <w:shd w:val="clear" w:color="auto" w:fill="FFFFFF"/>
          </w:tcPr>
          <w:p w:rsidR="00CE1526" w:rsidRPr="00C062EB" w:rsidRDefault="00CE1526" w:rsidP="00365FF4">
            <w:pPr>
              <w:spacing w:after="0"/>
              <w:jc w:val="both"/>
              <w:rPr>
                <w:sz w:val="20"/>
                <w:szCs w:val="20"/>
                <w:lang w:eastAsia="hu-HU"/>
              </w:rPr>
            </w:pPr>
            <w:r w:rsidRPr="00C062EB">
              <w:rPr>
                <w:sz w:val="20"/>
                <w:szCs w:val="20"/>
                <w:lang w:eastAsia="hu-HU"/>
              </w:rPr>
              <w:t>x</w:t>
            </w:r>
          </w:p>
        </w:tc>
        <w:tc>
          <w:tcPr>
            <w:tcW w:w="416" w:type="dxa"/>
            <w:shd w:val="clear" w:color="auto" w:fill="FFFFFF"/>
          </w:tcPr>
          <w:p w:rsidR="00CE1526" w:rsidRPr="00C062EB" w:rsidRDefault="00CE1526" w:rsidP="00365FF4">
            <w:pPr>
              <w:spacing w:after="0"/>
              <w:jc w:val="both"/>
              <w:rPr>
                <w:sz w:val="20"/>
                <w:szCs w:val="20"/>
                <w:lang w:eastAsia="hu-HU"/>
              </w:rPr>
            </w:pPr>
          </w:p>
        </w:tc>
        <w:tc>
          <w:tcPr>
            <w:tcW w:w="416" w:type="dxa"/>
            <w:shd w:val="clear" w:color="auto" w:fill="FFFFFF"/>
          </w:tcPr>
          <w:p w:rsidR="00CE1526" w:rsidRPr="00C062EB" w:rsidRDefault="00CE1526" w:rsidP="00365FF4">
            <w:pPr>
              <w:spacing w:after="0"/>
              <w:jc w:val="both"/>
              <w:rPr>
                <w:sz w:val="20"/>
                <w:szCs w:val="20"/>
                <w:lang w:eastAsia="hu-HU"/>
              </w:rPr>
            </w:pPr>
          </w:p>
        </w:tc>
        <w:tc>
          <w:tcPr>
            <w:tcW w:w="416" w:type="dxa"/>
            <w:shd w:val="clear" w:color="auto" w:fill="FFFFFF"/>
          </w:tcPr>
          <w:p w:rsidR="00CE1526" w:rsidRPr="00C062EB" w:rsidRDefault="00CE1526" w:rsidP="00365FF4">
            <w:pPr>
              <w:spacing w:after="0"/>
              <w:jc w:val="both"/>
              <w:rPr>
                <w:sz w:val="20"/>
                <w:szCs w:val="20"/>
                <w:lang w:eastAsia="hu-HU"/>
              </w:rPr>
            </w:pPr>
          </w:p>
        </w:tc>
        <w:tc>
          <w:tcPr>
            <w:tcW w:w="416" w:type="dxa"/>
            <w:shd w:val="clear" w:color="auto" w:fill="FFFFFF"/>
          </w:tcPr>
          <w:p w:rsidR="00CE1526" w:rsidRPr="00C062EB" w:rsidRDefault="00CE1526" w:rsidP="00365FF4">
            <w:pPr>
              <w:spacing w:after="0"/>
              <w:jc w:val="both"/>
              <w:rPr>
                <w:sz w:val="20"/>
                <w:szCs w:val="20"/>
                <w:lang w:eastAsia="hu-HU"/>
              </w:rPr>
            </w:pPr>
          </w:p>
        </w:tc>
        <w:tc>
          <w:tcPr>
            <w:tcW w:w="416" w:type="dxa"/>
            <w:shd w:val="clear" w:color="auto" w:fill="FFFFFF"/>
          </w:tcPr>
          <w:p w:rsidR="00CE1526" w:rsidRPr="00C062EB" w:rsidRDefault="00CE1526" w:rsidP="00365FF4">
            <w:pPr>
              <w:spacing w:after="0"/>
              <w:jc w:val="both"/>
              <w:rPr>
                <w:sz w:val="20"/>
                <w:szCs w:val="20"/>
                <w:lang w:eastAsia="hu-HU"/>
              </w:rPr>
            </w:pPr>
          </w:p>
        </w:tc>
        <w:tc>
          <w:tcPr>
            <w:tcW w:w="416" w:type="dxa"/>
            <w:shd w:val="clear" w:color="auto" w:fill="FFFFFF"/>
          </w:tcPr>
          <w:p w:rsidR="00CE1526" w:rsidRPr="00C062EB" w:rsidRDefault="00CE1526" w:rsidP="00365FF4">
            <w:pPr>
              <w:spacing w:after="0"/>
              <w:jc w:val="both"/>
              <w:rPr>
                <w:sz w:val="20"/>
                <w:szCs w:val="20"/>
                <w:lang w:eastAsia="hu-HU"/>
              </w:rPr>
            </w:pPr>
          </w:p>
        </w:tc>
        <w:tc>
          <w:tcPr>
            <w:tcW w:w="2099" w:type="dxa"/>
            <w:shd w:val="clear" w:color="auto" w:fill="FFFFFF"/>
          </w:tcPr>
          <w:p w:rsidR="00CE1526" w:rsidRPr="00C062EB" w:rsidRDefault="00CE1526" w:rsidP="00365FF4">
            <w:pPr>
              <w:spacing w:after="0"/>
              <w:jc w:val="both"/>
              <w:rPr>
                <w:sz w:val="20"/>
                <w:szCs w:val="20"/>
                <w:u w:val="single"/>
                <w:lang w:eastAsia="hu-HU"/>
              </w:rPr>
            </w:pPr>
            <w:r w:rsidRPr="00C062EB">
              <w:rPr>
                <w:sz w:val="20"/>
                <w:szCs w:val="20"/>
                <w:u w:val="single"/>
                <w:lang w:eastAsia="hu-HU"/>
              </w:rPr>
              <w:t>Responsible:</w:t>
            </w:r>
          </w:p>
          <w:p w:rsidR="00CE1526" w:rsidRPr="00C062EB" w:rsidRDefault="00CE1526" w:rsidP="00365FF4">
            <w:pPr>
              <w:spacing w:after="0"/>
              <w:jc w:val="both"/>
              <w:rPr>
                <w:sz w:val="20"/>
                <w:szCs w:val="20"/>
                <w:lang w:eastAsia="hu-HU"/>
              </w:rPr>
            </w:pPr>
            <w:r w:rsidRPr="00C062EB">
              <w:rPr>
                <w:sz w:val="20"/>
                <w:szCs w:val="20"/>
                <w:lang w:eastAsia="hu-HU"/>
              </w:rPr>
              <w:t>RRDA, ROPS</w:t>
            </w:r>
          </w:p>
          <w:p w:rsidR="00CE1526" w:rsidRPr="00C062EB" w:rsidRDefault="00CE1526" w:rsidP="00365FF4">
            <w:pPr>
              <w:spacing w:after="0"/>
              <w:jc w:val="both"/>
              <w:rPr>
                <w:sz w:val="20"/>
                <w:szCs w:val="20"/>
                <w:u w:val="single"/>
                <w:lang w:eastAsia="hu-HU"/>
              </w:rPr>
            </w:pPr>
            <w:r w:rsidRPr="00C062EB">
              <w:rPr>
                <w:sz w:val="20"/>
                <w:szCs w:val="20"/>
                <w:u w:val="single"/>
                <w:lang w:eastAsia="hu-HU"/>
              </w:rPr>
              <w:t xml:space="preserve">Participating:  </w:t>
            </w:r>
          </w:p>
          <w:p w:rsidR="00CE1526" w:rsidRPr="00C062EB" w:rsidRDefault="00CE1526" w:rsidP="00365FF4">
            <w:pPr>
              <w:spacing w:after="0"/>
              <w:jc w:val="both"/>
              <w:rPr>
                <w:sz w:val="20"/>
                <w:szCs w:val="20"/>
                <w:lang w:eastAsia="hu-HU"/>
              </w:rPr>
            </w:pPr>
            <w:r>
              <w:rPr>
                <w:sz w:val="20"/>
                <w:szCs w:val="20"/>
                <w:lang w:eastAsia="hu-HU"/>
              </w:rPr>
              <w:lastRenderedPageBreak/>
              <w:t>RRDA, ROPS, ROWES, mentors</w:t>
            </w:r>
          </w:p>
        </w:tc>
        <w:tc>
          <w:tcPr>
            <w:tcW w:w="1785" w:type="dxa"/>
            <w:shd w:val="clear" w:color="auto" w:fill="FFFFFF"/>
          </w:tcPr>
          <w:p w:rsidR="00CE1526" w:rsidRPr="00C062EB" w:rsidRDefault="00CE1526" w:rsidP="000D659B">
            <w:pPr>
              <w:spacing w:after="0"/>
              <w:jc w:val="center"/>
              <w:rPr>
                <w:sz w:val="20"/>
                <w:szCs w:val="20"/>
                <w:lang w:val="pl-PL" w:eastAsia="hu-HU"/>
              </w:rPr>
            </w:pPr>
            <w:r>
              <w:rPr>
                <w:sz w:val="20"/>
                <w:szCs w:val="20"/>
                <w:lang w:val="pl-PL" w:eastAsia="hu-HU"/>
              </w:rPr>
              <w:lastRenderedPageBreak/>
              <w:t xml:space="preserve">Rzeszów and, for </w:t>
            </w:r>
            <w:proofErr w:type="spellStart"/>
            <w:r>
              <w:rPr>
                <w:sz w:val="20"/>
                <w:szCs w:val="20"/>
                <w:lang w:val="pl-PL" w:eastAsia="hu-HU"/>
              </w:rPr>
              <w:t>example</w:t>
            </w:r>
            <w:proofErr w:type="spellEnd"/>
            <w:r>
              <w:rPr>
                <w:sz w:val="20"/>
                <w:szCs w:val="20"/>
                <w:lang w:val="pl-PL" w:eastAsia="hu-HU"/>
              </w:rPr>
              <w:t xml:space="preserve">  Błażowa </w:t>
            </w:r>
            <w:proofErr w:type="spellStart"/>
            <w:r>
              <w:rPr>
                <w:sz w:val="20"/>
                <w:szCs w:val="20"/>
                <w:lang w:val="pl-PL" w:eastAsia="hu-HU"/>
              </w:rPr>
              <w:t>or</w:t>
            </w:r>
            <w:proofErr w:type="spellEnd"/>
            <w:r w:rsidRPr="00C062EB">
              <w:rPr>
                <w:sz w:val="20"/>
                <w:szCs w:val="20"/>
                <w:lang w:val="pl-PL" w:eastAsia="hu-HU"/>
              </w:rPr>
              <w:t xml:space="preserve"> Rymanów Zdrój.</w:t>
            </w:r>
          </w:p>
        </w:tc>
        <w:tc>
          <w:tcPr>
            <w:tcW w:w="2409" w:type="dxa"/>
            <w:shd w:val="clear" w:color="auto" w:fill="FFFFFF"/>
          </w:tcPr>
          <w:p w:rsidR="00CE1526" w:rsidRPr="001969DA" w:rsidRDefault="00CE1526" w:rsidP="00E61DAC">
            <w:pPr>
              <w:spacing w:after="0"/>
              <w:jc w:val="center"/>
              <w:rPr>
                <w:sz w:val="20"/>
                <w:szCs w:val="20"/>
                <w:lang w:val="en-US" w:eastAsia="hu-HU"/>
              </w:rPr>
            </w:pPr>
            <w:r>
              <w:t>Conducting workshops, training, meetings with advisers.</w:t>
            </w:r>
          </w:p>
        </w:tc>
      </w:tr>
      <w:tr w:rsidR="00CE1526" w:rsidRPr="00C062EB">
        <w:tc>
          <w:tcPr>
            <w:tcW w:w="2972" w:type="dxa"/>
            <w:shd w:val="clear" w:color="auto" w:fill="FFFFFF"/>
          </w:tcPr>
          <w:p w:rsidR="00CE1526" w:rsidRPr="001969DA" w:rsidRDefault="00CE1526" w:rsidP="00AA3D61">
            <w:pPr>
              <w:spacing w:after="0"/>
              <w:jc w:val="both"/>
              <w:rPr>
                <w:sz w:val="20"/>
                <w:szCs w:val="20"/>
                <w:lang w:val="en-US" w:eastAsia="hu-HU"/>
              </w:rPr>
            </w:pPr>
            <w:r>
              <w:rPr>
                <w:rStyle w:val="shorttext"/>
              </w:rPr>
              <w:lastRenderedPageBreak/>
              <w:t>Drawing up a progress report of the Pilot Action</w:t>
            </w:r>
          </w:p>
        </w:tc>
        <w:tc>
          <w:tcPr>
            <w:tcW w:w="425" w:type="dxa"/>
          </w:tcPr>
          <w:p w:rsidR="00CE1526" w:rsidRPr="001969DA" w:rsidRDefault="00CE1526" w:rsidP="00AA3D61">
            <w:pPr>
              <w:spacing w:after="0"/>
              <w:jc w:val="both"/>
              <w:rPr>
                <w:sz w:val="20"/>
                <w:szCs w:val="20"/>
                <w:lang w:val="en-US" w:eastAsia="hu-HU"/>
              </w:rPr>
            </w:pPr>
          </w:p>
        </w:tc>
        <w:tc>
          <w:tcPr>
            <w:tcW w:w="454" w:type="dxa"/>
          </w:tcPr>
          <w:p w:rsidR="00CE1526" w:rsidRPr="001969DA" w:rsidRDefault="00CE1526" w:rsidP="00AA3D61">
            <w:pPr>
              <w:spacing w:after="0"/>
              <w:jc w:val="both"/>
              <w:rPr>
                <w:sz w:val="20"/>
                <w:szCs w:val="20"/>
                <w:lang w:val="en-US" w:eastAsia="hu-HU"/>
              </w:rPr>
            </w:pPr>
          </w:p>
        </w:tc>
        <w:tc>
          <w:tcPr>
            <w:tcW w:w="425" w:type="dxa"/>
            <w:shd w:val="clear" w:color="auto" w:fill="FFFFFF"/>
          </w:tcPr>
          <w:p w:rsidR="00CE1526" w:rsidRPr="001969DA" w:rsidRDefault="00CE1526" w:rsidP="00AA3D61">
            <w:pPr>
              <w:spacing w:after="0"/>
              <w:jc w:val="both"/>
              <w:rPr>
                <w:sz w:val="20"/>
                <w:szCs w:val="20"/>
                <w:lang w:val="en-US" w:eastAsia="hu-HU"/>
              </w:rPr>
            </w:pPr>
          </w:p>
        </w:tc>
        <w:tc>
          <w:tcPr>
            <w:tcW w:w="415" w:type="dxa"/>
            <w:shd w:val="clear" w:color="auto" w:fill="FFFFFF"/>
          </w:tcPr>
          <w:p w:rsidR="00CE1526" w:rsidRPr="001969DA" w:rsidRDefault="00CE1526" w:rsidP="00AA3D61">
            <w:pPr>
              <w:spacing w:after="0"/>
              <w:jc w:val="both"/>
              <w:rPr>
                <w:sz w:val="20"/>
                <w:szCs w:val="20"/>
                <w:lang w:val="en-US" w:eastAsia="hu-HU"/>
              </w:rPr>
            </w:pPr>
          </w:p>
        </w:tc>
        <w:tc>
          <w:tcPr>
            <w:tcW w:w="416" w:type="dxa"/>
            <w:shd w:val="clear" w:color="auto" w:fill="FFFFFF"/>
          </w:tcPr>
          <w:p w:rsidR="00CE1526" w:rsidRPr="00C062EB" w:rsidRDefault="00CE1526" w:rsidP="00AA3D61">
            <w:pPr>
              <w:spacing w:after="0"/>
              <w:jc w:val="both"/>
              <w:rPr>
                <w:sz w:val="20"/>
                <w:szCs w:val="20"/>
                <w:lang w:val="pl-PL" w:eastAsia="hu-HU"/>
              </w:rPr>
            </w:pPr>
            <w:r w:rsidRPr="00C062EB">
              <w:rPr>
                <w:sz w:val="20"/>
                <w:szCs w:val="20"/>
                <w:lang w:val="pl-PL" w:eastAsia="hu-HU"/>
              </w:rPr>
              <w:t>x</w:t>
            </w:r>
          </w:p>
        </w:tc>
        <w:tc>
          <w:tcPr>
            <w:tcW w:w="416" w:type="dxa"/>
            <w:shd w:val="clear" w:color="auto" w:fill="FFFFFF"/>
          </w:tcPr>
          <w:p w:rsidR="00CE1526" w:rsidRPr="00C062EB" w:rsidRDefault="00CE1526" w:rsidP="00AA3D61">
            <w:pPr>
              <w:spacing w:after="0"/>
              <w:jc w:val="both"/>
              <w:rPr>
                <w:sz w:val="20"/>
                <w:szCs w:val="20"/>
                <w:lang w:val="pl-PL" w:eastAsia="hu-HU"/>
              </w:rPr>
            </w:pPr>
          </w:p>
        </w:tc>
        <w:tc>
          <w:tcPr>
            <w:tcW w:w="416" w:type="dxa"/>
            <w:shd w:val="clear" w:color="auto" w:fill="FFFFFF"/>
          </w:tcPr>
          <w:p w:rsidR="00CE1526" w:rsidRPr="00C062EB" w:rsidRDefault="00CE1526" w:rsidP="00AA3D61">
            <w:pPr>
              <w:spacing w:after="0"/>
              <w:jc w:val="both"/>
              <w:rPr>
                <w:sz w:val="20"/>
                <w:szCs w:val="20"/>
                <w:lang w:val="pl-PL" w:eastAsia="hu-HU"/>
              </w:rPr>
            </w:pPr>
          </w:p>
        </w:tc>
        <w:tc>
          <w:tcPr>
            <w:tcW w:w="416" w:type="dxa"/>
            <w:shd w:val="clear" w:color="auto" w:fill="FFFFFF"/>
          </w:tcPr>
          <w:p w:rsidR="00CE1526" w:rsidRPr="00C062EB" w:rsidRDefault="00CE1526" w:rsidP="00AA3D61">
            <w:pPr>
              <w:spacing w:after="0"/>
              <w:jc w:val="both"/>
              <w:rPr>
                <w:sz w:val="20"/>
                <w:szCs w:val="20"/>
                <w:lang w:val="pl-PL" w:eastAsia="hu-HU"/>
              </w:rPr>
            </w:pPr>
          </w:p>
        </w:tc>
        <w:tc>
          <w:tcPr>
            <w:tcW w:w="416" w:type="dxa"/>
            <w:shd w:val="clear" w:color="auto" w:fill="FFFFFF"/>
          </w:tcPr>
          <w:p w:rsidR="00CE1526" w:rsidRPr="00C062EB" w:rsidRDefault="00CE1526" w:rsidP="00AA3D61">
            <w:pPr>
              <w:spacing w:after="0"/>
              <w:jc w:val="both"/>
              <w:rPr>
                <w:sz w:val="20"/>
                <w:szCs w:val="20"/>
                <w:lang w:val="pl-PL" w:eastAsia="hu-HU"/>
              </w:rPr>
            </w:pPr>
          </w:p>
        </w:tc>
        <w:tc>
          <w:tcPr>
            <w:tcW w:w="416" w:type="dxa"/>
            <w:shd w:val="clear" w:color="auto" w:fill="FFFFFF"/>
          </w:tcPr>
          <w:p w:rsidR="00CE1526" w:rsidRPr="00C062EB" w:rsidRDefault="00CE1526" w:rsidP="00AA3D61">
            <w:pPr>
              <w:spacing w:after="0"/>
              <w:jc w:val="both"/>
              <w:rPr>
                <w:sz w:val="20"/>
                <w:szCs w:val="20"/>
                <w:lang w:val="pl-PL" w:eastAsia="hu-HU"/>
              </w:rPr>
            </w:pPr>
          </w:p>
        </w:tc>
        <w:tc>
          <w:tcPr>
            <w:tcW w:w="416" w:type="dxa"/>
            <w:shd w:val="clear" w:color="auto" w:fill="FFFFFF"/>
          </w:tcPr>
          <w:p w:rsidR="00CE1526" w:rsidRPr="00C062EB" w:rsidRDefault="00CE1526" w:rsidP="00AA3D61">
            <w:pPr>
              <w:spacing w:after="0"/>
              <w:jc w:val="both"/>
              <w:rPr>
                <w:sz w:val="20"/>
                <w:szCs w:val="20"/>
                <w:lang w:val="pl-PL" w:eastAsia="hu-HU"/>
              </w:rPr>
            </w:pPr>
          </w:p>
        </w:tc>
        <w:tc>
          <w:tcPr>
            <w:tcW w:w="416" w:type="dxa"/>
            <w:shd w:val="clear" w:color="auto" w:fill="FFFFFF"/>
          </w:tcPr>
          <w:p w:rsidR="00CE1526" w:rsidRPr="00C062EB" w:rsidRDefault="00CE1526" w:rsidP="00AA3D61">
            <w:pPr>
              <w:spacing w:after="0"/>
              <w:jc w:val="both"/>
              <w:rPr>
                <w:sz w:val="20"/>
                <w:szCs w:val="20"/>
                <w:lang w:val="pl-PL" w:eastAsia="hu-HU"/>
              </w:rPr>
            </w:pPr>
          </w:p>
        </w:tc>
        <w:tc>
          <w:tcPr>
            <w:tcW w:w="2099" w:type="dxa"/>
            <w:shd w:val="clear" w:color="auto" w:fill="FFFFFF"/>
          </w:tcPr>
          <w:p w:rsidR="00CE1526" w:rsidRPr="00C062EB" w:rsidRDefault="00CE1526" w:rsidP="00AA3D61">
            <w:pPr>
              <w:spacing w:after="0"/>
              <w:jc w:val="both"/>
              <w:rPr>
                <w:sz w:val="20"/>
                <w:szCs w:val="20"/>
                <w:u w:val="single"/>
                <w:lang w:eastAsia="hu-HU"/>
              </w:rPr>
            </w:pPr>
            <w:r w:rsidRPr="00C062EB">
              <w:rPr>
                <w:sz w:val="20"/>
                <w:szCs w:val="20"/>
                <w:u w:val="single"/>
                <w:lang w:eastAsia="hu-HU"/>
              </w:rPr>
              <w:t>Responsible:</w:t>
            </w:r>
          </w:p>
          <w:p w:rsidR="00CE1526" w:rsidRPr="00C062EB" w:rsidRDefault="00CE1526" w:rsidP="00764A61">
            <w:pPr>
              <w:spacing w:after="0"/>
              <w:jc w:val="both"/>
              <w:rPr>
                <w:sz w:val="20"/>
                <w:szCs w:val="20"/>
                <w:lang w:eastAsia="hu-HU"/>
              </w:rPr>
            </w:pPr>
            <w:r w:rsidRPr="00C062EB">
              <w:rPr>
                <w:sz w:val="20"/>
                <w:szCs w:val="20"/>
                <w:lang w:eastAsia="hu-HU"/>
              </w:rPr>
              <w:t>RRDA, ROPS</w:t>
            </w:r>
          </w:p>
          <w:p w:rsidR="00CE1526" w:rsidRPr="00C062EB" w:rsidRDefault="00CE1526" w:rsidP="00AA3D61">
            <w:pPr>
              <w:spacing w:after="0"/>
              <w:jc w:val="both"/>
              <w:rPr>
                <w:sz w:val="20"/>
                <w:szCs w:val="20"/>
                <w:u w:val="single"/>
                <w:lang w:eastAsia="hu-HU"/>
              </w:rPr>
            </w:pPr>
            <w:r w:rsidRPr="00C062EB">
              <w:rPr>
                <w:sz w:val="20"/>
                <w:szCs w:val="20"/>
                <w:u w:val="single"/>
                <w:lang w:eastAsia="hu-HU"/>
              </w:rPr>
              <w:t xml:space="preserve">Participating:  </w:t>
            </w:r>
          </w:p>
          <w:p w:rsidR="00CE1526" w:rsidRPr="00C062EB" w:rsidRDefault="00CE1526" w:rsidP="00AA3D61">
            <w:pPr>
              <w:spacing w:after="0"/>
              <w:jc w:val="both"/>
              <w:rPr>
                <w:sz w:val="20"/>
                <w:szCs w:val="20"/>
                <w:lang w:eastAsia="hu-HU"/>
              </w:rPr>
            </w:pPr>
            <w:r w:rsidRPr="00C062EB">
              <w:rPr>
                <w:sz w:val="20"/>
                <w:szCs w:val="20"/>
                <w:lang w:eastAsia="hu-HU"/>
              </w:rPr>
              <w:t>RRDA, ROPS</w:t>
            </w:r>
          </w:p>
        </w:tc>
        <w:tc>
          <w:tcPr>
            <w:tcW w:w="1785" w:type="dxa"/>
            <w:shd w:val="clear" w:color="auto" w:fill="FFFFFF"/>
          </w:tcPr>
          <w:p w:rsidR="00CE1526" w:rsidRPr="00C062EB" w:rsidRDefault="000A5E2E" w:rsidP="00AA3D61">
            <w:pPr>
              <w:spacing w:after="0"/>
              <w:jc w:val="both"/>
              <w:rPr>
                <w:sz w:val="20"/>
                <w:szCs w:val="20"/>
                <w:lang w:eastAsia="hu-HU"/>
              </w:rPr>
            </w:pPr>
            <w:r>
              <w:rPr>
                <w:sz w:val="20"/>
                <w:szCs w:val="20"/>
                <w:lang w:eastAsia="hu-HU"/>
              </w:rPr>
              <w:t>Rzeszo</w:t>
            </w:r>
            <w:r w:rsidR="00CE1526" w:rsidRPr="00C062EB">
              <w:rPr>
                <w:sz w:val="20"/>
                <w:szCs w:val="20"/>
                <w:lang w:eastAsia="hu-HU"/>
              </w:rPr>
              <w:t>w</w:t>
            </w:r>
          </w:p>
        </w:tc>
        <w:tc>
          <w:tcPr>
            <w:tcW w:w="2409" w:type="dxa"/>
            <w:shd w:val="clear" w:color="auto" w:fill="FFFFFF"/>
          </w:tcPr>
          <w:p w:rsidR="00CE1526" w:rsidRPr="00C062EB" w:rsidRDefault="00CE1526" w:rsidP="00AA3D61">
            <w:pPr>
              <w:spacing w:after="0"/>
              <w:jc w:val="both"/>
              <w:rPr>
                <w:sz w:val="20"/>
                <w:szCs w:val="20"/>
                <w:lang w:eastAsia="hu-HU"/>
              </w:rPr>
            </w:pPr>
            <w:r>
              <w:rPr>
                <w:rStyle w:val="shorttext"/>
              </w:rPr>
              <w:t>Progress report.</w:t>
            </w:r>
          </w:p>
        </w:tc>
      </w:tr>
      <w:tr w:rsidR="00CE1526" w:rsidRPr="00C062EB">
        <w:tc>
          <w:tcPr>
            <w:tcW w:w="2972" w:type="dxa"/>
            <w:shd w:val="clear" w:color="auto" w:fill="FFFFFF"/>
          </w:tcPr>
          <w:p w:rsidR="00CE1526" w:rsidRPr="001969DA" w:rsidRDefault="00CE1526" w:rsidP="00AA3D61">
            <w:pPr>
              <w:spacing w:after="0"/>
              <w:jc w:val="both"/>
              <w:rPr>
                <w:sz w:val="20"/>
                <w:szCs w:val="20"/>
                <w:lang w:val="en-US" w:eastAsia="hu-HU"/>
              </w:rPr>
            </w:pPr>
            <w:r>
              <w:t>Participation of organizers and mentors in a study visit in Brno, Czech Republic.</w:t>
            </w:r>
          </w:p>
        </w:tc>
        <w:tc>
          <w:tcPr>
            <w:tcW w:w="425" w:type="dxa"/>
          </w:tcPr>
          <w:p w:rsidR="00CE1526" w:rsidRPr="001969DA" w:rsidRDefault="00CE1526" w:rsidP="00AA3D61">
            <w:pPr>
              <w:spacing w:after="0"/>
              <w:jc w:val="both"/>
              <w:rPr>
                <w:sz w:val="20"/>
                <w:szCs w:val="20"/>
                <w:lang w:val="en-US" w:eastAsia="hu-HU"/>
              </w:rPr>
            </w:pPr>
          </w:p>
        </w:tc>
        <w:tc>
          <w:tcPr>
            <w:tcW w:w="454" w:type="dxa"/>
          </w:tcPr>
          <w:p w:rsidR="00CE1526" w:rsidRPr="001969DA" w:rsidRDefault="00CE1526" w:rsidP="00AA3D61">
            <w:pPr>
              <w:spacing w:after="0"/>
              <w:jc w:val="both"/>
              <w:rPr>
                <w:sz w:val="20"/>
                <w:szCs w:val="20"/>
                <w:lang w:val="en-US" w:eastAsia="hu-HU"/>
              </w:rPr>
            </w:pPr>
          </w:p>
        </w:tc>
        <w:tc>
          <w:tcPr>
            <w:tcW w:w="425" w:type="dxa"/>
            <w:shd w:val="clear" w:color="auto" w:fill="FFFFFF"/>
          </w:tcPr>
          <w:p w:rsidR="00CE1526" w:rsidRPr="001969DA" w:rsidRDefault="00CE1526" w:rsidP="00AA3D61">
            <w:pPr>
              <w:spacing w:after="0"/>
              <w:jc w:val="both"/>
              <w:rPr>
                <w:sz w:val="20"/>
                <w:szCs w:val="20"/>
                <w:lang w:val="en-US" w:eastAsia="hu-HU"/>
              </w:rPr>
            </w:pPr>
          </w:p>
        </w:tc>
        <w:tc>
          <w:tcPr>
            <w:tcW w:w="415" w:type="dxa"/>
            <w:shd w:val="clear" w:color="auto" w:fill="FFFFFF"/>
          </w:tcPr>
          <w:p w:rsidR="00CE1526" w:rsidRPr="001969DA" w:rsidRDefault="00CE1526" w:rsidP="00AA3D61">
            <w:pPr>
              <w:spacing w:after="0"/>
              <w:jc w:val="both"/>
              <w:rPr>
                <w:sz w:val="20"/>
                <w:szCs w:val="20"/>
                <w:lang w:val="en-US" w:eastAsia="hu-HU"/>
              </w:rPr>
            </w:pPr>
          </w:p>
        </w:tc>
        <w:tc>
          <w:tcPr>
            <w:tcW w:w="416" w:type="dxa"/>
            <w:shd w:val="clear" w:color="auto" w:fill="FFFFFF"/>
          </w:tcPr>
          <w:p w:rsidR="00CE1526" w:rsidRPr="001969DA" w:rsidRDefault="00CE1526" w:rsidP="00AA3D61">
            <w:pPr>
              <w:spacing w:after="0"/>
              <w:jc w:val="both"/>
              <w:rPr>
                <w:sz w:val="20"/>
                <w:szCs w:val="20"/>
                <w:lang w:val="en-US" w:eastAsia="hu-HU"/>
              </w:rPr>
            </w:pPr>
          </w:p>
        </w:tc>
        <w:tc>
          <w:tcPr>
            <w:tcW w:w="416" w:type="dxa"/>
            <w:shd w:val="clear" w:color="auto" w:fill="FFFFFF"/>
          </w:tcPr>
          <w:p w:rsidR="00CE1526" w:rsidRPr="00C062EB" w:rsidRDefault="00CE1526" w:rsidP="00AA3D61">
            <w:pPr>
              <w:spacing w:after="0"/>
              <w:jc w:val="both"/>
              <w:rPr>
                <w:sz w:val="20"/>
                <w:szCs w:val="20"/>
                <w:lang w:val="pl-PL" w:eastAsia="hu-HU"/>
              </w:rPr>
            </w:pPr>
            <w:r w:rsidRPr="00C062EB">
              <w:rPr>
                <w:sz w:val="20"/>
                <w:szCs w:val="20"/>
                <w:lang w:val="pl-PL" w:eastAsia="hu-HU"/>
              </w:rPr>
              <w:t>x</w:t>
            </w:r>
          </w:p>
        </w:tc>
        <w:tc>
          <w:tcPr>
            <w:tcW w:w="416" w:type="dxa"/>
            <w:shd w:val="clear" w:color="auto" w:fill="FFFFFF"/>
          </w:tcPr>
          <w:p w:rsidR="00CE1526" w:rsidRPr="00C062EB" w:rsidRDefault="00CE1526" w:rsidP="00AA3D61">
            <w:pPr>
              <w:spacing w:after="0"/>
              <w:jc w:val="both"/>
              <w:rPr>
                <w:sz w:val="20"/>
                <w:szCs w:val="20"/>
                <w:lang w:val="pl-PL" w:eastAsia="hu-HU"/>
              </w:rPr>
            </w:pPr>
          </w:p>
        </w:tc>
        <w:tc>
          <w:tcPr>
            <w:tcW w:w="416" w:type="dxa"/>
            <w:shd w:val="clear" w:color="auto" w:fill="FFFFFF"/>
          </w:tcPr>
          <w:p w:rsidR="00CE1526" w:rsidRPr="00C062EB" w:rsidRDefault="00CE1526" w:rsidP="00AA3D61">
            <w:pPr>
              <w:spacing w:after="0"/>
              <w:jc w:val="both"/>
              <w:rPr>
                <w:sz w:val="20"/>
                <w:szCs w:val="20"/>
                <w:lang w:val="pl-PL" w:eastAsia="hu-HU"/>
              </w:rPr>
            </w:pPr>
          </w:p>
        </w:tc>
        <w:tc>
          <w:tcPr>
            <w:tcW w:w="416" w:type="dxa"/>
            <w:shd w:val="clear" w:color="auto" w:fill="FFFFFF"/>
          </w:tcPr>
          <w:p w:rsidR="00CE1526" w:rsidRPr="00C062EB" w:rsidRDefault="00CE1526" w:rsidP="00AA3D61">
            <w:pPr>
              <w:spacing w:after="0"/>
              <w:jc w:val="both"/>
              <w:rPr>
                <w:sz w:val="20"/>
                <w:szCs w:val="20"/>
                <w:lang w:val="pl-PL" w:eastAsia="hu-HU"/>
              </w:rPr>
            </w:pPr>
          </w:p>
        </w:tc>
        <w:tc>
          <w:tcPr>
            <w:tcW w:w="416" w:type="dxa"/>
            <w:shd w:val="clear" w:color="auto" w:fill="FFFFFF"/>
          </w:tcPr>
          <w:p w:rsidR="00CE1526" w:rsidRPr="00C062EB" w:rsidRDefault="00CE1526" w:rsidP="00AA3D61">
            <w:pPr>
              <w:spacing w:after="0"/>
              <w:jc w:val="both"/>
              <w:rPr>
                <w:sz w:val="20"/>
                <w:szCs w:val="20"/>
                <w:lang w:val="pl-PL" w:eastAsia="hu-HU"/>
              </w:rPr>
            </w:pPr>
          </w:p>
        </w:tc>
        <w:tc>
          <w:tcPr>
            <w:tcW w:w="416" w:type="dxa"/>
            <w:shd w:val="clear" w:color="auto" w:fill="FFFFFF"/>
          </w:tcPr>
          <w:p w:rsidR="00CE1526" w:rsidRPr="00C062EB" w:rsidRDefault="00CE1526" w:rsidP="00AA3D61">
            <w:pPr>
              <w:spacing w:after="0"/>
              <w:jc w:val="both"/>
              <w:rPr>
                <w:sz w:val="20"/>
                <w:szCs w:val="20"/>
                <w:lang w:val="pl-PL" w:eastAsia="hu-HU"/>
              </w:rPr>
            </w:pPr>
          </w:p>
        </w:tc>
        <w:tc>
          <w:tcPr>
            <w:tcW w:w="416" w:type="dxa"/>
            <w:shd w:val="clear" w:color="auto" w:fill="FFFFFF"/>
          </w:tcPr>
          <w:p w:rsidR="00CE1526" w:rsidRPr="00C062EB" w:rsidRDefault="00CE1526" w:rsidP="00AA3D61">
            <w:pPr>
              <w:spacing w:after="0"/>
              <w:jc w:val="both"/>
              <w:rPr>
                <w:sz w:val="20"/>
                <w:szCs w:val="20"/>
                <w:lang w:val="pl-PL" w:eastAsia="hu-HU"/>
              </w:rPr>
            </w:pPr>
          </w:p>
        </w:tc>
        <w:tc>
          <w:tcPr>
            <w:tcW w:w="2099" w:type="dxa"/>
            <w:shd w:val="clear" w:color="auto" w:fill="FFFFFF"/>
          </w:tcPr>
          <w:p w:rsidR="00CE1526" w:rsidRPr="00C062EB" w:rsidRDefault="00CE1526" w:rsidP="00AA3D61">
            <w:pPr>
              <w:spacing w:after="0"/>
              <w:jc w:val="both"/>
              <w:rPr>
                <w:sz w:val="20"/>
                <w:szCs w:val="20"/>
                <w:u w:val="single"/>
                <w:lang w:eastAsia="hu-HU"/>
              </w:rPr>
            </w:pPr>
            <w:r w:rsidRPr="00C062EB">
              <w:rPr>
                <w:sz w:val="20"/>
                <w:szCs w:val="20"/>
                <w:u w:val="single"/>
                <w:lang w:eastAsia="hu-HU"/>
              </w:rPr>
              <w:t>Responsible:</w:t>
            </w:r>
          </w:p>
          <w:p w:rsidR="00CE1526" w:rsidRPr="00C062EB" w:rsidRDefault="00CE1526" w:rsidP="00AA3D61">
            <w:pPr>
              <w:spacing w:after="0"/>
              <w:jc w:val="both"/>
              <w:rPr>
                <w:sz w:val="20"/>
                <w:szCs w:val="20"/>
                <w:lang w:eastAsia="hu-HU"/>
              </w:rPr>
            </w:pPr>
            <w:r w:rsidRPr="00C062EB">
              <w:rPr>
                <w:sz w:val="20"/>
                <w:szCs w:val="20"/>
                <w:lang w:eastAsia="hu-HU"/>
              </w:rPr>
              <w:t>RRDA, ROPS</w:t>
            </w:r>
          </w:p>
          <w:p w:rsidR="00CE1526" w:rsidRPr="00C062EB" w:rsidRDefault="00CE1526" w:rsidP="00AA3D61">
            <w:pPr>
              <w:spacing w:after="0"/>
              <w:jc w:val="both"/>
              <w:rPr>
                <w:sz w:val="20"/>
                <w:szCs w:val="20"/>
                <w:u w:val="single"/>
                <w:lang w:eastAsia="hu-HU"/>
              </w:rPr>
            </w:pPr>
            <w:r w:rsidRPr="00C062EB">
              <w:rPr>
                <w:sz w:val="20"/>
                <w:szCs w:val="20"/>
                <w:u w:val="single"/>
                <w:lang w:eastAsia="hu-HU"/>
              </w:rPr>
              <w:t xml:space="preserve">Participating:  </w:t>
            </w:r>
          </w:p>
          <w:p w:rsidR="00CE1526" w:rsidRPr="00C062EB" w:rsidRDefault="00CE1526" w:rsidP="00AA3D61">
            <w:pPr>
              <w:spacing w:after="0"/>
              <w:jc w:val="both"/>
              <w:rPr>
                <w:sz w:val="20"/>
                <w:szCs w:val="20"/>
                <w:lang w:eastAsia="hu-HU"/>
              </w:rPr>
            </w:pPr>
            <w:r w:rsidRPr="00C062EB">
              <w:rPr>
                <w:sz w:val="20"/>
                <w:szCs w:val="20"/>
                <w:lang w:eastAsia="hu-HU"/>
              </w:rPr>
              <w:t>RRDA, ROPS</w:t>
            </w:r>
          </w:p>
        </w:tc>
        <w:tc>
          <w:tcPr>
            <w:tcW w:w="1785" w:type="dxa"/>
            <w:shd w:val="clear" w:color="auto" w:fill="FFFFFF"/>
          </w:tcPr>
          <w:p w:rsidR="00CE1526" w:rsidRPr="00C062EB" w:rsidRDefault="00CE1526" w:rsidP="00AA3D61">
            <w:pPr>
              <w:spacing w:after="0"/>
              <w:jc w:val="both"/>
              <w:rPr>
                <w:sz w:val="20"/>
                <w:szCs w:val="20"/>
                <w:lang w:eastAsia="hu-HU"/>
              </w:rPr>
            </w:pPr>
            <w:r w:rsidRPr="00C062EB">
              <w:rPr>
                <w:sz w:val="20"/>
                <w:szCs w:val="20"/>
                <w:lang w:eastAsia="hu-HU"/>
              </w:rPr>
              <w:t>Brno</w:t>
            </w:r>
            <w:r>
              <w:rPr>
                <w:sz w:val="20"/>
                <w:szCs w:val="20"/>
                <w:lang w:eastAsia="hu-HU"/>
              </w:rPr>
              <w:t>, Czech Republic</w:t>
            </w:r>
          </w:p>
        </w:tc>
        <w:tc>
          <w:tcPr>
            <w:tcW w:w="2409" w:type="dxa"/>
            <w:shd w:val="clear" w:color="auto" w:fill="FFFFFF"/>
          </w:tcPr>
          <w:p w:rsidR="00CE1526" w:rsidRPr="00C062EB" w:rsidRDefault="00CE1526" w:rsidP="00737C2D">
            <w:pPr>
              <w:spacing w:after="0"/>
              <w:jc w:val="center"/>
              <w:rPr>
                <w:sz w:val="20"/>
                <w:szCs w:val="20"/>
                <w:lang w:val="pl-PL" w:eastAsia="hu-HU"/>
              </w:rPr>
            </w:pPr>
            <w:r>
              <w:t>Gaining experience from a pilot action in the Czech Republic. Exchange of experiences.</w:t>
            </w:r>
          </w:p>
        </w:tc>
      </w:tr>
      <w:tr w:rsidR="00CE1526" w:rsidRPr="00C062EB">
        <w:tc>
          <w:tcPr>
            <w:tcW w:w="2972" w:type="dxa"/>
            <w:shd w:val="clear" w:color="auto" w:fill="FFFFFF"/>
          </w:tcPr>
          <w:p w:rsidR="00CE1526" w:rsidRPr="001969DA" w:rsidRDefault="00CE1526" w:rsidP="00AA3D61">
            <w:pPr>
              <w:spacing w:after="0"/>
              <w:jc w:val="both"/>
              <w:rPr>
                <w:sz w:val="20"/>
                <w:szCs w:val="20"/>
                <w:lang w:val="en-US" w:eastAsia="hu-HU"/>
              </w:rPr>
            </w:pPr>
            <w:r>
              <w:t xml:space="preserve">Organization of a study visit for the Czech </w:t>
            </w:r>
            <w:r w:rsidR="00A2063F" w:rsidRPr="00A2063F">
              <w:rPr>
                <w:color w:val="FF0000"/>
              </w:rPr>
              <w:t>-</w:t>
            </w:r>
            <w:r w:rsidRPr="00A2063F">
              <w:rPr>
                <w:color w:val="FF0000"/>
              </w:rPr>
              <w:t xml:space="preserve"> </w:t>
            </w:r>
            <w:r>
              <w:t xml:space="preserve">USI in the </w:t>
            </w:r>
            <w:proofErr w:type="spellStart"/>
            <w:r>
              <w:t>Podkarpackie</w:t>
            </w:r>
            <w:proofErr w:type="spellEnd"/>
            <w:r>
              <w:t xml:space="preserve"> </w:t>
            </w:r>
            <w:proofErr w:type="spellStart"/>
            <w:r>
              <w:t>voivodeship</w:t>
            </w:r>
            <w:proofErr w:type="spellEnd"/>
            <w:r>
              <w:t>.</w:t>
            </w:r>
          </w:p>
        </w:tc>
        <w:tc>
          <w:tcPr>
            <w:tcW w:w="425" w:type="dxa"/>
          </w:tcPr>
          <w:p w:rsidR="00CE1526" w:rsidRPr="001969DA" w:rsidRDefault="00CE1526" w:rsidP="00AA3D61">
            <w:pPr>
              <w:spacing w:after="0"/>
              <w:jc w:val="both"/>
              <w:rPr>
                <w:sz w:val="20"/>
                <w:szCs w:val="20"/>
                <w:lang w:val="en-US" w:eastAsia="hu-HU"/>
              </w:rPr>
            </w:pPr>
          </w:p>
        </w:tc>
        <w:tc>
          <w:tcPr>
            <w:tcW w:w="454" w:type="dxa"/>
          </w:tcPr>
          <w:p w:rsidR="00CE1526" w:rsidRPr="001969DA" w:rsidRDefault="00CE1526" w:rsidP="00AA3D61">
            <w:pPr>
              <w:spacing w:after="0"/>
              <w:jc w:val="both"/>
              <w:rPr>
                <w:sz w:val="20"/>
                <w:szCs w:val="20"/>
                <w:lang w:val="en-US" w:eastAsia="hu-HU"/>
              </w:rPr>
            </w:pPr>
          </w:p>
        </w:tc>
        <w:tc>
          <w:tcPr>
            <w:tcW w:w="425" w:type="dxa"/>
            <w:shd w:val="clear" w:color="auto" w:fill="FFFFFF"/>
          </w:tcPr>
          <w:p w:rsidR="00CE1526" w:rsidRPr="001969DA" w:rsidRDefault="00CE1526" w:rsidP="00AA3D61">
            <w:pPr>
              <w:spacing w:after="0"/>
              <w:jc w:val="both"/>
              <w:rPr>
                <w:sz w:val="20"/>
                <w:szCs w:val="20"/>
                <w:lang w:val="en-US" w:eastAsia="hu-HU"/>
              </w:rPr>
            </w:pPr>
          </w:p>
        </w:tc>
        <w:tc>
          <w:tcPr>
            <w:tcW w:w="415" w:type="dxa"/>
            <w:shd w:val="clear" w:color="auto" w:fill="FFFFFF"/>
          </w:tcPr>
          <w:p w:rsidR="00CE1526" w:rsidRPr="001969DA" w:rsidRDefault="00CE1526" w:rsidP="00AA3D61">
            <w:pPr>
              <w:spacing w:after="0"/>
              <w:jc w:val="both"/>
              <w:rPr>
                <w:sz w:val="20"/>
                <w:szCs w:val="20"/>
                <w:lang w:val="en-US" w:eastAsia="hu-HU"/>
              </w:rPr>
            </w:pPr>
          </w:p>
        </w:tc>
        <w:tc>
          <w:tcPr>
            <w:tcW w:w="416" w:type="dxa"/>
            <w:shd w:val="clear" w:color="auto" w:fill="FFFFFF"/>
          </w:tcPr>
          <w:p w:rsidR="00CE1526" w:rsidRPr="00C062EB" w:rsidRDefault="00CE1526" w:rsidP="00AA3D61">
            <w:pPr>
              <w:spacing w:after="0"/>
              <w:jc w:val="both"/>
              <w:rPr>
                <w:sz w:val="20"/>
                <w:szCs w:val="20"/>
                <w:lang w:val="pl-PL" w:eastAsia="hu-HU"/>
              </w:rPr>
            </w:pPr>
            <w:r w:rsidRPr="00C062EB">
              <w:rPr>
                <w:sz w:val="20"/>
                <w:szCs w:val="20"/>
                <w:lang w:val="pl-PL" w:eastAsia="hu-HU"/>
              </w:rPr>
              <w:t>x</w:t>
            </w:r>
          </w:p>
        </w:tc>
        <w:tc>
          <w:tcPr>
            <w:tcW w:w="416" w:type="dxa"/>
            <w:shd w:val="clear" w:color="auto" w:fill="FFFFFF"/>
          </w:tcPr>
          <w:p w:rsidR="00CE1526" w:rsidRPr="00C062EB" w:rsidRDefault="00CE1526" w:rsidP="00AA3D61">
            <w:pPr>
              <w:spacing w:after="0"/>
              <w:jc w:val="both"/>
              <w:rPr>
                <w:sz w:val="20"/>
                <w:szCs w:val="20"/>
                <w:lang w:val="pl-PL" w:eastAsia="hu-HU"/>
              </w:rPr>
            </w:pPr>
          </w:p>
        </w:tc>
        <w:tc>
          <w:tcPr>
            <w:tcW w:w="416" w:type="dxa"/>
            <w:shd w:val="clear" w:color="auto" w:fill="FFFFFF"/>
          </w:tcPr>
          <w:p w:rsidR="00CE1526" w:rsidRPr="00C062EB" w:rsidRDefault="00CE1526" w:rsidP="00AA3D61">
            <w:pPr>
              <w:spacing w:after="0"/>
              <w:jc w:val="both"/>
              <w:rPr>
                <w:sz w:val="20"/>
                <w:szCs w:val="20"/>
                <w:lang w:val="pl-PL" w:eastAsia="hu-HU"/>
              </w:rPr>
            </w:pPr>
          </w:p>
        </w:tc>
        <w:tc>
          <w:tcPr>
            <w:tcW w:w="416" w:type="dxa"/>
            <w:shd w:val="clear" w:color="auto" w:fill="FFFFFF"/>
          </w:tcPr>
          <w:p w:rsidR="00CE1526" w:rsidRPr="00C062EB" w:rsidRDefault="00CE1526" w:rsidP="00AA3D61">
            <w:pPr>
              <w:spacing w:after="0"/>
              <w:jc w:val="both"/>
              <w:rPr>
                <w:sz w:val="20"/>
                <w:szCs w:val="20"/>
                <w:lang w:val="pl-PL" w:eastAsia="hu-HU"/>
              </w:rPr>
            </w:pPr>
          </w:p>
        </w:tc>
        <w:tc>
          <w:tcPr>
            <w:tcW w:w="416" w:type="dxa"/>
            <w:shd w:val="clear" w:color="auto" w:fill="FFFFFF"/>
          </w:tcPr>
          <w:p w:rsidR="00CE1526" w:rsidRPr="00C062EB" w:rsidRDefault="00CE1526" w:rsidP="00AA3D61">
            <w:pPr>
              <w:spacing w:after="0"/>
              <w:jc w:val="both"/>
              <w:rPr>
                <w:sz w:val="20"/>
                <w:szCs w:val="20"/>
                <w:lang w:val="pl-PL" w:eastAsia="hu-HU"/>
              </w:rPr>
            </w:pPr>
          </w:p>
        </w:tc>
        <w:tc>
          <w:tcPr>
            <w:tcW w:w="416" w:type="dxa"/>
            <w:shd w:val="clear" w:color="auto" w:fill="FFFFFF"/>
          </w:tcPr>
          <w:p w:rsidR="00CE1526" w:rsidRPr="00C062EB" w:rsidRDefault="00CE1526" w:rsidP="00AA3D61">
            <w:pPr>
              <w:spacing w:after="0"/>
              <w:jc w:val="both"/>
              <w:rPr>
                <w:sz w:val="20"/>
                <w:szCs w:val="20"/>
                <w:lang w:val="pl-PL" w:eastAsia="hu-HU"/>
              </w:rPr>
            </w:pPr>
          </w:p>
        </w:tc>
        <w:tc>
          <w:tcPr>
            <w:tcW w:w="416" w:type="dxa"/>
            <w:shd w:val="clear" w:color="auto" w:fill="FFFFFF"/>
          </w:tcPr>
          <w:p w:rsidR="00CE1526" w:rsidRPr="00C062EB" w:rsidRDefault="00CE1526" w:rsidP="00AA3D61">
            <w:pPr>
              <w:spacing w:after="0"/>
              <w:jc w:val="both"/>
              <w:rPr>
                <w:sz w:val="20"/>
                <w:szCs w:val="20"/>
                <w:lang w:val="pl-PL" w:eastAsia="hu-HU"/>
              </w:rPr>
            </w:pPr>
          </w:p>
        </w:tc>
        <w:tc>
          <w:tcPr>
            <w:tcW w:w="416" w:type="dxa"/>
            <w:shd w:val="clear" w:color="auto" w:fill="FFFFFF"/>
          </w:tcPr>
          <w:p w:rsidR="00CE1526" w:rsidRPr="00C062EB" w:rsidRDefault="00CE1526" w:rsidP="00AA3D61">
            <w:pPr>
              <w:spacing w:after="0"/>
              <w:jc w:val="both"/>
              <w:rPr>
                <w:sz w:val="20"/>
                <w:szCs w:val="20"/>
                <w:lang w:val="pl-PL" w:eastAsia="hu-HU"/>
              </w:rPr>
            </w:pPr>
          </w:p>
        </w:tc>
        <w:tc>
          <w:tcPr>
            <w:tcW w:w="2099" w:type="dxa"/>
            <w:shd w:val="clear" w:color="auto" w:fill="FFFFFF"/>
          </w:tcPr>
          <w:p w:rsidR="00CE1526" w:rsidRPr="00C062EB" w:rsidRDefault="00CE1526" w:rsidP="00AA3D61">
            <w:pPr>
              <w:spacing w:after="0"/>
              <w:jc w:val="both"/>
              <w:rPr>
                <w:sz w:val="20"/>
                <w:szCs w:val="20"/>
                <w:u w:val="single"/>
                <w:lang w:eastAsia="hu-HU"/>
              </w:rPr>
            </w:pPr>
            <w:r w:rsidRPr="00C062EB">
              <w:rPr>
                <w:sz w:val="20"/>
                <w:szCs w:val="20"/>
                <w:u w:val="single"/>
                <w:lang w:eastAsia="hu-HU"/>
              </w:rPr>
              <w:t>Responsible:</w:t>
            </w:r>
          </w:p>
          <w:p w:rsidR="00CE1526" w:rsidRPr="00C062EB" w:rsidRDefault="00CE1526" w:rsidP="00AA3D61">
            <w:pPr>
              <w:spacing w:after="0"/>
              <w:jc w:val="both"/>
              <w:rPr>
                <w:sz w:val="20"/>
                <w:szCs w:val="20"/>
                <w:lang w:eastAsia="hu-HU"/>
              </w:rPr>
            </w:pPr>
            <w:r w:rsidRPr="00C062EB">
              <w:rPr>
                <w:sz w:val="20"/>
                <w:szCs w:val="20"/>
                <w:lang w:eastAsia="hu-HU"/>
              </w:rPr>
              <w:t>RRDA, ROPS</w:t>
            </w:r>
          </w:p>
          <w:p w:rsidR="00CE1526" w:rsidRPr="00C062EB" w:rsidRDefault="00CE1526" w:rsidP="00AA3D61">
            <w:pPr>
              <w:spacing w:after="0"/>
              <w:jc w:val="both"/>
              <w:rPr>
                <w:sz w:val="20"/>
                <w:szCs w:val="20"/>
                <w:u w:val="single"/>
                <w:lang w:eastAsia="hu-HU"/>
              </w:rPr>
            </w:pPr>
            <w:r w:rsidRPr="00C062EB">
              <w:rPr>
                <w:sz w:val="20"/>
                <w:szCs w:val="20"/>
                <w:u w:val="single"/>
                <w:lang w:eastAsia="hu-HU"/>
              </w:rPr>
              <w:t xml:space="preserve">Participating:  </w:t>
            </w:r>
          </w:p>
          <w:p w:rsidR="00CE1526" w:rsidRPr="00C062EB" w:rsidRDefault="00CE1526" w:rsidP="00AA3D61">
            <w:pPr>
              <w:spacing w:after="0"/>
              <w:jc w:val="both"/>
              <w:rPr>
                <w:sz w:val="20"/>
                <w:szCs w:val="20"/>
                <w:lang w:eastAsia="hu-HU"/>
              </w:rPr>
            </w:pPr>
            <w:r w:rsidRPr="00C062EB">
              <w:rPr>
                <w:sz w:val="20"/>
                <w:szCs w:val="20"/>
                <w:lang w:eastAsia="hu-HU"/>
              </w:rPr>
              <w:t>RRDA, ROPS</w:t>
            </w:r>
          </w:p>
        </w:tc>
        <w:tc>
          <w:tcPr>
            <w:tcW w:w="1785" w:type="dxa"/>
            <w:shd w:val="clear" w:color="auto" w:fill="FFFFFF"/>
          </w:tcPr>
          <w:p w:rsidR="00CE1526" w:rsidRPr="00C062EB" w:rsidRDefault="000A5E2E" w:rsidP="00AA3D61">
            <w:pPr>
              <w:spacing w:after="0"/>
              <w:jc w:val="both"/>
              <w:rPr>
                <w:sz w:val="20"/>
                <w:szCs w:val="20"/>
                <w:lang w:eastAsia="hu-HU"/>
              </w:rPr>
            </w:pPr>
            <w:r>
              <w:rPr>
                <w:sz w:val="20"/>
                <w:szCs w:val="20"/>
                <w:lang w:eastAsia="hu-HU"/>
              </w:rPr>
              <w:t>Rzeszo</w:t>
            </w:r>
            <w:r w:rsidR="00CE1526" w:rsidRPr="00C062EB">
              <w:rPr>
                <w:sz w:val="20"/>
                <w:szCs w:val="20"/>
                <w:lang w:eastAsia="hu-HU"/>
              </w:rPr>
              <w:t xml:space="preserve">w, </w:t>
            </w:r>
          </w:p>
        </w:tc>
        <w:tc>
          <w:tcPr>
            <w:tcW w:w="2409" w:type="dxa"/>
            <w:shd w:val="clear" w:color="auto" w:fill="FFFFFF"/>
          </w:tcPr>
          <w:p w:rsidR="00CE1526" w:rsidRPr="001969DA" w:rsidRDefault="00CE1526" w:rsidP="00737C2D">
            <w:pPr>
              <w:spacing w:after="0"/>
              <w:jc w:val="center"/>
              <w:rPr>
                <w:sz w:val="20"/>
                <w:szCs w:val="20"/>
                <w:lang w:val="en-US" w:eastAsia="hu-HU"/>
              </w:rPr>
            </w:pPr>
            <w:r>
              <w:t xml:space="preserve">Presenting the specifics, actions and results of the Polish Pilot Action  to the Czech partner </w:t>
            </w:r>
            <w:r w:rsidR="00A2063F" w:rsidRPr="00A2063F">
              <w:rPr>
                <w:color w:val="FF0000"/>
              </w:rPr>
              <w:t>-</w:t>
            </w:r>
            <w:r w:rsidRPr="00A2063F">
              <w:rPr>
                <w:color w:val="FF0000"/>
              </w:rPr>
              <w:t xml:space="preserve"> </w:t>
            </w:r>
            <w:r>
              <w:t>USI. Experiences exchange.</w:t>
            </w:r>
          </w:p>
        </w:tc>
      </w:tr>
      <w:tr w:rsidR="00CE1526" w:rsidRPr="009859B6">
        <w:tc>
          <w:tcPr>
            <w:tcW w:w="2972" w:type="dxa"/>
            <w:shd w:val="clear" w:color="auto" w:fill="FFFFFF"/>
          </w:tcPr>
          <w:p w:rsidR="00CE1526" w:rsidRPr="009859B6" w:rsidRDefault="00CE1526" w:rsidP="000D659B">
            <w:pPr>
              <w:spacing w:after="0"/>
              <w:rPr>
                <w:sz w:val="20"/>
                <w:szCs w:val="20"/>
                <w:lang w:val="en-US" w:eastAsia="hu-HU"/>
              </w:rPr>
            </w:pPr>
            <w:r>
              <w:t>Completion of the pilot action and preparation of the summary report.</w:t>
            </w:r>
          </w:p>
        </w:tc>
        <w:tc>
          <w:tcPr>
            <w:tcW w:w="425" w:type="dxa"/>
          </w:tcPr>
          <w:p w:rsidR="00CE1526" w:rsidRPr="009859B6" w:rsidRDefault="00CE1526" w:rsidP="00AA3D61">
            <w:pPr>
              <w:spacing w:after="0"/>
              <w:jc w:val="both"/>
              <w:rPr>
                <w:sz w:val="20"/>
                <w:szCs w:val="20"/>
                <w:lang w:val="en-US" w:eastAsia="hu-HU"/>
              </w:rPr>
            </w:pPr>
          </w:p>
        </w:tc>
        <w:tc>
          <w:tcPr>
            <w:tcW w:w="454" w:type="dxa"/>
          </w:tcPr>
          <w:p w:rsidR="00CE1526" w:rsidRPr="009859B6" w:rsidRDefault="00CE1526" w:rsidP="00AA3D61">
            <w:pPr>
              <w:spacing w:after="0"/>
              <w:jc w:val="both"/>
              <w:rPr>
                <w:sz w:val="20"/>
                <w:szCs w:val="20"/>
                <w:lang w:val="en-US" w:eastAsia="hu-HU"/>
              </w:rPr>
            </w:pPr>
          </w:p>
        </w:tc>
        <w:tc>
          <w:tcPr>
            <w:tcW w:w="425" w:type="dxa"/>
            <w:shd w:val="clear" w:color="auto" w:fill="FFFFFF"/>
          </w:tcPr>
          <w:p w:rsidR="00CE1526" w:rsidRPr="009859B6" w:rsidRDefault="00CE1526" w:rsidP="00AA3D61">
            <w:pPr>
              <w:spacing w:after="0"/>
              <w:jc w:val="both"/>
              <w:rPr>
                <w:sz w:val="20"/>
                <w:szCs w:val="20"/>
                <w:lang w:val="en-US" w:eastAsia="hu-HU"/>
              </w:rPr>
            </w:pPr>
          </w:p>
        </w:tc>
        <w:tc>
          <w:tcPr>
            <w:tcW w:w="415" w:type="dxa"/>
            <w:shd w:val="clear" w:color="auto" w:fill="FFFFFF"/>
          </w:tcPr>
          <w:p w:rsidR="00CE1526" w:rsidRPr="009859B6" w:rsidRDefault="00CE1526" w:rsidP="00AA3D61">
            <w:pPr>
              <w:spacing w:after="0"/>
              <w:jc w:val="both"/>
              <w:rPr>
                <w:sz w:val="20"/>
                <w:szCs w:val="20"/>
                <w:lang w:val="en-US" w:eastAsia="hu-HU"/>
              </w:rPr>
            </w:pPr>
          </w:p>
        </w:tc>
        <w:tc>
          <w:tcPr>
            <w:tcW w:w="416" w:type="dxa"/>
            <w:shd w:val="clear" w:color="auto" w:fill="FFFFFF"/>
          </w:tcPr>
          <w:p w:rsidR="00CE1526" w:rsidRPr="009859B6" w:rsidRDefault="00CE1526" w:rsidP="00AA3D61">
            <w:pPr>
              <w:spacing w:after="0"/>
              <w:jc w:val="both"/>
              <w:rPr>
                <w:sz w:val="20"/>
                <w:szCs w:val="20"/>
                <w:lang w:val="en-US" w:eastAsia="hu-HU"/>
              </w:rPr>
            </w:pPr>
          </w:p>
        </w:tc>
        <w:tc>
          <w:tcPr>
            <w:tcW w:w="416" w:type="dxa"/>
            <w:shd w:val="clear" w:color="auto" w:fill="FFFFFF"/>
          </w:tcPr>
          <w:p w:rsidR="00CE1526" w:rsidRPr="009859B6" w:rsidRDefault="00CE1526" w:rsidP="00AA3D61">
            <w:pPr>
              <w:spacing w:after="0"/>
              <w:jc w:val="both"/>
              <w:rPr>
                <w:sz w:val="20"/>
                <w:szCs w:val="20"/>
                <w:lang w:val="en-US" w:eastAsia="hu-HU"/>
              </w:rPr>
            </w:pPr>
          </w:p>
        </w:tc>
        <w:tc>
          <w:tcPr>
            <w:tcW w:w="416" w:type="dxa"/>
            <w:shd w:val="clear" w:color="auto" w:fill="FFFFFF"/>
          </w:tcPr>
          <w:p w:rsidR="00CE1526" w:rsidRPr="00C062EB" w:rsidRDefault="00CE1526" w:rsidP="00AA3D61">
            <w:pPr>
              <w:spacing w:after="0"/>
              <w:jc w:val="both"/>
              <w:rPr>
                <w:sz w:val="20"/>
                <w:szCs w:val="20"/>
                <w:lang w:val="pl-PL" w:eastAsia="hu-HU"/>
              </w:rPr>
            </w:pPr>
            <w:r w:rsidRPr="00C062EB">
              <w:rPr>
                <w:sz w:val="20"/>
                <w:szCs w:val="20"/>
                <w:lang w:val="pl-PL" w:eastAsia="hu-HU"/>
              </w:rPr>
              <w:t>x</w:t>
            </w:r>
          </w:p>
        </w:tc>
        <w:tc>
          <w:tcPr>
            <w:tcW w:w="416" w:type="dxa"/>
            <w:shd w:val="clear" w:color="auto" w:fill="FFFFFF"/>
          </w:tcPr>
          <w:p w:rsidR="00CE1526" w:rsidRPr="00C062EB" w:rsidRDefault="00CE1526" w:rsidP="00AA3D61">
            <w:pPr>
              <w:spacing w:after="0"/>
              <w:jc w:val="both"/>
              <w:rPr>
                <w:sz w:val="20"/>
                <w:szCs w:val="20"/>
                <w:lang w:val="pl-PL" w:eastAsia="hu-HU"/>
              </w:rPr>
            </w:pPr>
            <w:r w:rsidRPr="00C062EB">
              <w:rPr>
                <w:sz w:val="20"/>
                <w:szCs w:val="20"/>
                <w:lang w:val="pl-PL" w:eastAsia="hu-HU"/>
              </w:rPr>
              <w:t>x</w:t>
            </w:r>
          </w:p>
        </w:tc>
        <w:tc>
          <w:tcPr>
            <w:tcW w:w="416" w:type="dxa"/>
            <w:shd w:val="clear" w:color="auto" w:fill="FFFFFF"/>
          </w:tcPr>
          <w:p w:rsidR="00CE1526" w:rsidRPr="00C062EB" w:rsidRDefault="00CE1526" w:rsidP="00AA3D61">
            <w:pPr>
              <w:spacing w:after="0"/>
              <w:jc w:val="both"/>
              <w:rPr>
                <w:sz w:val="20"/>
                <w:szCs w:val="20"/>
                <w:lang w:val="pl-PL" w:eastAsia="hu-HU"/>
              </w:rPr>
            </w:pPr>
            <w:r w:rsidRPr="00C062EB">
              <w:rPr>
                <w:sz w:val="20"/>
                <w:szCs w:val="20"/>
                <w:lang w:val="pl-PL" w:eastAsia="hu-HU"/>
              </w:rPr>
              <w:t>x</w:t>
            </w:r>
          </w:p>
        </w:tc>
        <w:tc>
          <w:tcPr>
            <w:tcW w:w="416" w:type="dxa"/>
            <w:shd w:val="clear" w:color="auto" w:fill="FFFFFF"/>
          </w:tcPr>
          <w:p w:rsidR="00CE1526" w:rsidRPr="00C062EB" w:rsidRDefault="00CE1526" w:rsidP="00AA3D61">
            <w:pPr>
              <w:spacing w:after="0"/>
              <w:jc w:val="both"/>
              <w:rPr>
                <w:sz w:val="20"/>
                <w:szCs w:val="20"/>
                <w:lang w:val="pl-PL" w:eastAsia="hu-HU"/>
              </w:rPr>
            </w:pPr>
            <w:r w:rsidRPr="00C062EB">
              <w:rPr>
                <w:sz w:val="20"/>
                <w:szCs w:val="20"/>
                <w:lang w:val="pl-PL" w:eastAsia="hu-HU"/>
              </w:rPr>
              <w:t>x</w:t>
            </w:r>
          </w:p>
        </w:tc>
        <w:tc>
          <w:tcPr>
            <w:tcW w:w="416" w:type="dxa"/>
            <w:shd w:val="clear" w:color="auto" w:fill="FFFFFF"/>
          </w:tcPr>
          <w:p w:rsidR="00CE1526" w:rsidRPr="00C062EB" w:rsidRDefault="00CE1526" w:rsidP="00AA3D61">
            <w:pPr>
              <w:spacing w:after="0"/>
              <w:jc w:val="both"/>
              <w:rPr>
                <w:sz w:val="20"/>
                <w:szCs w:val="20"/>
                <w:lang w:val="pl-PL" w:eastAsia="hu-HU"/>
              </w:rPr>
            </w:pPr>
            <w:r w:rsidRPr="00C062EB">
              <w:rPr>
                <w:sz w:val="20"/>
                <w:szCs w:val="20"/>
                <w:lang w:val="pl-PL" w:eastAsia="hu-HU"/>
              </w:rPr>
              <w:t>x</w:t>
            </w:r>
          </w:p>
        </w:tc>
        <w:tc>
          <w:tcPr>
            <w:tcW w:w="416" w:type="dxa"/>
            <w:shd w:val="clear" w:color="auto" w:fill="FFFFFF"/>
          </w:tcPr>
          <w:p w:rsidR="00CE1526" w:rsidRPr="00C062EB" w:rsidRDefault="00CE1526" w:rsidP="00AA3D61">
            <w:pPr>
              <w:spacing w:after="0"/>
              <w:jc w:val="both"/>
              <w:rPr>
                <w:sz w:val="20"/>
                <w:szCs w:val="20"/>
                <w:lang w:val="pl-PL" w:eastAsia="hu-HU"/>
              </w:rPr>
            </w:pPr>
            <w:r w:rsidRPr="00C062EB">
              <w:rPr>
                <w:sz w:val="20"/>
                <w:szCs w:val="20"/>
                <w:lang w:val="pl-PL" w:eastAsia="hu-HU"/>
              </w:rPr>
              <w:t>x</w:t>
            </w:r>
          </w:p>
        </w:tc>
        <w:tc>
          <w:tcPr>
            <w:tcW w:w="2099" w:type="dxa"/>
            <w:shd w:val="clear" w:color="auto" w:fill="FFFFFF"/>
          </w:tcPr>
          <w:p w:rsidR="00CE1526" w:rsidRPr="00C062EB" w:rsidRDefault="00CE1526" w:rsidP="00AA3D61">
            <w:pPr>
              <w:spacing w:after="0"/>
              <w:jc w:val="both"/>
              <w:rPr>
                <w:sz w:val="20"/>
                <w:szCs w:val="20"/>
                <w:u w:val="single"/>
                <w:lang w:eastAsia="hu-HU"/>
              </w:rPr>
            </w:pPr>
            <w:r w:rsidRPr="00C062EB">
              <w:rPr>
                <w:sz w:val="20"/>
                <w:szCs w:val="20"/>
                <w:u w:val="single"/>
                <w:lang w:eastAsia="hu-HU"/>
              </w:rPr>
              <w:t>Responsible:</w:t>
            </w:r>
          </w:p>
          <w:p w:rsidR="00CE1526" w:rsidRPr="00C062EB" w:rsidRDefault="00CE1526" w:rsidP="00AA3D61">
            <w:pPr>
              <w:spacing w:after="0"/>
              <w:jc w:val="both"/>
              <w:rPr>
                <w:sz w:val="20"/>
                <w:szCs w:val="20"/>
                <w:u w:val="single"/>
                <w:lang w:eastAsia="hu-HU"/>
              </w:rPr>
            </w:pPr>
            <w:r w:rsidRPr="00C062EB">
              <w:rPr>
                <w:sz w:val="20"/>
                <w:szCs w:val="20"/>
                <w:lang w:eastAsia="hu-HU"/>
              </w:rPr>
              <w:t>RRDA</w:t>
            </w:r>
            <w:r w:rsidRPr="00C062EB">
              <w:rPr>
                <w:sz w:val="20"/>
                <w:szCs w:val="20"/>
                <w:u w:val="single"/>
                <w:lang w:eastAsia="hu-HU"/>
              </w:rPr>
              <w:t xml:space="preserve">, </w:t>
            </w:r>
          </w:p>
          <w:p w:rsidR="00CE1526" w:rsidRPr="00C062EB" w:rsidRDefault="00CE1526" w:rsidP="00AA3D61">
            <w:pPr>
              <w:spacing w:after="0"/>
              <w:jc w:val="both"/>
              <w:rPr>
                <w:sz w:val="20"/>
                <w:szCs w:val="20"/>
                <w:u w:val="single"/>
                <w:lang w:eastAsia="hu-HU"/>
              </w:rPr>
            </w:pPr>
            <w:r w:rsidRPr="00C062EB">
              <w:rPr>
                <w:sz w:val="20"/>
                <w:szCs w:val="20"/>
                <w:u w:val="single"/>
                <w:lang w:eastAsia="hu-HU"/>
              </w:rPr>
              <w:t xml:space="preserve">Participating:  </w:t>
            </w:r>
          </w:p>
          <w:p w:rsidR="00CE1526" w:rsidRPr="00C062EB" w:rsidRDefault="00CE1526" w:rsidP="00AA3D61">
            <w:pPr>
              <w:spacing w:after="0"/>
              <w:jc w:val="both"/>
              <w:rPr>
                <w:sz w:val="20"/>
                <w:szCs w:val="20"/>
                <w:lang w:eastAsia="hu-HU"/>
              </w:rPr>
            </w:pPr>
            <w:r w:rsidRPr="00C062EB">
              <w:rPr>
                <w:sz w:val="20"/>
                <w:szCs w:val="20"/>
                <w:lang w:eastAsia="hu-HU"/>
              </w:rPr>
              <w:t>RRDA, ROPS</w:t>
            </w:r>
          </w:p>
        </w:tc>
        <w:tc>
          <w:tcPr>
            <w:tcW w:w="1785" w:type="dxa"/>
            <w:shd w:val="clear" w:color="auto" w:fill="FFFFFF"/>
          </w:tcPr>
          <w:p w:rsidR="00CE1526" w:rsidRPr="00C062EB" w:rsidRDefault="000A5E2E" w:rsidP="00AA3D61">
            <w:pPr>
              <w:spacing w:after="0"/>
              <w:jc w:val="both"/>
              <w:rPr>
                <w:sz w:val="20"/>
                <w:szCs w:val="20"/>
                <w:lang w:eastAsia="hu-HU"/>
              </w:rPr>
            </w:pPr>
            <w:r>
              <w:rPr>
                <w:sz w:val="20"/>
                <w:szCs w:val="20"/>
                <w:lang w:eastAsia="hu-HU"/>
              </w:rPr>
              <w:t>Rzeszo</w:t>
            </w:r>
            <w:r w:rsidR="00CE1526" w:rsidRPr="00C062EB">
              <w:rPr>
                <w:sz w:val="20"/>
                <w:szCs w:val="20"/>
                <w:lang w:eastAsia="hu-HU"/>
              </w:rPr>
              <w:t>w</w:t>
            </w:r>
          </w:p>
        </w:tc>
        <w:tc>
          <w:tcPr>
            <w:tcW w:w="2409" w:type="dxa"/>
            <w:shd w:val="clear" w:color="auto" w:fill="FFFFFF"/>
          </w:tcPr>
          <w:p w:rsidR="00CE1526" w:rsidRPr="009859B6" w:rsidRDefault="00CE1526" w:rsidP="00AA3D61">
            <w:pPr>
              <w:spacing w:after="0"/>
              <w:jc w:val="both"/>
              <w:rPr>
                <w:sz w:val="20"/>
                <w:szCs w:val="20"/>
                <w:lang w:val="en-US" w:eastAsia="hu-HU"/>
              </w:rPr>
            </w:pPr>
            <w:r>
              <w:t>Summary report of pilot actions. The report concerns the results of the actions obtained thanks to the action of information and future conclusions</w:t>
            </w:r>
          </w:p>
        </w:tc>
      </w:tr>
    </w:tbl>
    <w:p w:rsidR="00A2063F" w:rsidRDefault="00A2063F" w:rsidP="00A2063F">
      <w:pPr>
        <w:jc w:val="both"/>
        <w:rPr>
          <w:b/>
          <w:bCs/>
        </w:rPr>
      </w:pPr>
    </w:p>
    <w:p w:rsidR="00A2063F" w:rsidRDefault="00A2063F" w:rsidP="00A2063F">
      <w:pPr>
        <w:jc w:val="both"/>
        <w:rPr>
          <w:b/>
          <w:bCs/>
        </w:rPr>
      </w:pPr>
    </w:p>
    <w:p w:rsidR="00A2063F" w:rsidRPr="00A2063F" w:rsidRDefault="00A2063F" w:rsidP="00A2063F">
      <w:pPr>
        <w:jc w:val="both"/>
        <w:rPr>
          <w:b/>
          <w:bCs/>
        </w:rPr>
      </w:pPr>
    </w:p>
    <w:p w:rsidR="00CE1526" w:rsidRPr="00A2063F" w:rsidRDefault="00CE1526" w:rsidP="00A2063F">
      <w:pPr>
        <w:pStyle w:val="Akapitzlist"/>
        <w:numPr>
          <w:ilvl w:val="0"/>
          <w:numId w:val="26"/>
        </w:numPr>
        <w:jc w:val="both"/>
        <w:rPr>
          <w:b/>
          <w:bCs/>
        </w:rPr>
      </w:pPr>
      <w:r w:rsidRPr="00A2063F">
        <w:rPr>
          <w:b/>
          <w:bCs/>
        </w:rPr>
        <w:lastRenderedPageBreak/>
        <w:t xml:space="preserve">BUDGET FOR IMPLEMENTATION OF PILOT ACTION </w:t>
      </w:r>
      <w:r w:rsidRPr="002B6141">
        <w:t>(please plan the budget of your pilot action based on the application form</w:t>
      </w:r>
      <w:r w:rsidRPr="00A2063F">
        <w:rPr>
          <w:b/>
          <w:bCs/>
        </w:rPr>
        <w:t>)</w:t>
      </w:r>
    </w:p>
    <w:p w:rsidR="00CE1526" w:rsidRPr="00DC42A8" w:rsidRDefault="00CE1526" w:rsidP="00365FF4">
      <w:pPr>
        <w:jc w:val="both"/>
        <w:rPr>
          <w:i/>
          <w:iCs/>
          <w:lang w:eastAsia="hu-HU"/>
        </w:rPr>
      </w:pPr>
      <w:r w:rsidRPr="00DE4AD5">
        <w:rPr>
          <w:i/>
          <w:iCs/>
          <w:lang w:eastAsia="hu-HU"/>
        </w:rPr>
        <w:t xml:space="preserve">Since the majority of the costs of your pilot will be covered by Sentinel project, it is essential from planning point of view to use the project’s budget structure during the financial planning of your pilot. On the other hand, it is useful for you to plan your pilot as detailed as it is possible. It will definitely help the implementation. In line with this, after the completion of the implementation plan, please estimate the required budget of your pilot in EUR, based on the application form, using the table below. Increase the number of rows, if needed. You could also use excel table and copy it in to this document if you wish to. </w:t>
      </w:r>
    </w:p>
    <w:tbl>
      <w:tblPr>
        <w:tblW w:w="139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1559"/>
        <w:gridCol w:w="1832"/>
        <w:gridCol w:w="2226"/>
        <w:gridCol w:w="1679"/>
        <w:gridCol w:w="1679"/>
      </w:tblGrid>
      <w:tr w:rsidR="00CE1526" w:rsidRPr="00C062EB">
        <w:tc>
          <w:tcPr>
            <w:tcW w:w="4957" w:type="dxa"/>
            <w:shd w:val="clear" w:color="auto" w:fill="B3B3B3"/>
            <w:vAlign w:val="center"/>
          </w:tcPr>
          <w:p w:rsidR="00CE1526" w:rsidRPr="00C062EB" w:rsidRDefault="00CE1526" w:rsidP="00730F3D">
            <w:pPr>
              <w:jc w:val="both"/>
              <w:rPr>
                <w:b/>
                <w:bCs/>
                <w:lang w:eastAsia="hu-HU"/>
              </w:rPr>
            </w:pPr>
            <w:r w:rsidRPr="00C062EB">
              <w:rPr>
                <w:b/>
                <w:bCs/>
                <w:lang w:eastAsia="hu-HU"/>
              </w:rPr>
              <w:t>Activities</w:t>
            </w:r>
          </w:p>
        </w:tc>
        <w:tc>
          <w:tcPr>
            <w:tcW w:w="1559" w:type="dxa"/>
            <w:shd w:val="clear" w:color="auto" w:fill="B3B3B3"/>
            <w:vAlign w:val="center"/>
          </w:tcPr>
          <w:p w:rsidR="00CE1526" w:rsidRPr="00C062EB" w:rsidRDefault="00CE1526" w:rsidP="00730F3D">
            <w:pPr>
              <w:jc w:val="both"/>
              <w:rPr>
                <w:b/>
                <w:bCs/>
                <w:lang w:eastAsia="hu-HU"/>
              </w:rPr>
            </w:pPr>
            <w:r w:rsidRPr="00C062EB">
              <w:rPr>
                <w:b/>
                <w:bCs/>
                <w:lang w:eastAsia="hu-HU"/>
              </w:rPr>
              <w:t>Staff cost</w:t>
            </w:r>
          </w:p>
        </w:tc>
        <w:tc>
          <w:tcPr>
            <w:tcW w:w="1832" w:type="dxa"/>
            <w:shd w:val="clear" w:color="auto" w:fill="B3B3B3"/>
            <w:vAlign w:val="center"/>
          </w:tcPr>
          <w:p w:rsidR="00CE1526" w:rsidRPr="00C062EB" w:rsidRDefault="00CE1526" w:rsidP="00730F3D">
            <w:pPr>
              <w:jc w:val="both"/>
              <w:rPr>
                <w:b/>
                <w:bCs/>
                <w:lang w:eastAsia="hu-HU"/>
              </w:rPr>
            </w:pPr>
            <w:r w:rsidRPr="00C062EB">
              <w:rPr>
                <w:b/>
                <w:bCs/>
                <w:lang w:eastAsia="hu-HU"/>
              </w:rPr>
              <w:t xml:space="preserve">Overhead </w:t>
            </w:r>
          </w:p>
        </w:tc>
        <w:tc>
          <w:tcPr>
            <w:tcW w:w="2226" w:type="dxa"/>
            <w:shd w:val="clear" w:color="auto" w:fill="B3B3B3"/>
            <w:vAlign w:val="center"/>
          </w:tcPr>
          <w:p w:rsidR="00CE1526" w:rsidRPr="00C062EB" w:rsidRDefault="00CE1526" w:rsidP="00730F3D">
            <w:pPr>
              <w:jc w:val="both"/>
              <w:rPr>
                <w:b/>
                <w:bCs/>
                <w:lang w:eastAsia="hu-HU"/>
              </w:rPr>
            </w:pPr>
            <w:r w:rsidRPr="00C062EB">
              <w:rPr>
                <w:b/>
                <w:bCs/>
                <w:lang w:eastAsia="hu-HU"/>
              </w:rPr>
              <w:t>Travel &amp; accommodation</w:t>
            </w:r>
          </w:p>
        </w:tc>
        <w:tc>
          <w:tcPr>
            <w:tcW w:w="1679" w:type="dxa"/>
            <w:shd w:val="clear" w:color="auto" w:fill="B3B3B3"/>
            <w:vAlign w:val="center"/>
          </w:tcPr>
          <w:p w:rsidR="00CE1526" w:rsidRPr="00C062EB" w:rsidRDefault="00CE1526" w:rsidP="00730F3D">
            <w:pPr>
              <w:jc w:val="both"/>
              <w:rPr>
                <w:b/>
                <w:bCs/>
                <w:lang w:eastAsia="hu-HU"/>
              </w:rPr>
            </w:pPr>
            <w:r w:rsidRPr="00C062EB">
              <w:rPr>
                <w:b/>
                <w:bCs/>
                <w:lang w:eastAsia="hu-HU"/>
              </w:rPr>
              <w:t>External expertise</w:t>
            </w:r>
          </w:p>
        </w:tc>
        <w:tc>
          <w:tcPr>
            <w:tcW w:w="1679" w:type="dxa"/>
            <w:shd w:val="clear" w:color="auto" w:fill="B3B3B3"/>
            <w:vAlign w:val="center"/>
          </w:tcPr>
          <w:p w:rsidR="00CE1526" w:rsidRPr="00C062EB" w:rsidRDefault="00CE1526" w:rsidP="00730F3D">
            <w:pPr>
              <w:jc w:val="both"/>
              <w:rPr>
                <w:b/>
                <w:bCs/>
                <w:lang w:eastAsia="hu-HU"/>
              </w:rPr>
            </w:pPr>
            <w:r w:rsidRPr="00C062EB">
              <w:rPr>
                <w:b/>
                <w:bCs/>
                <w:lang w:eastAsia="hu-HU"/>
              </w:rPr>
              <w:t>Total</w:t>
            </w:r>
          </w:p>
        </w:tc>
      </w:tr>
      <w:tr w:rsidR="00CE1526" w:rsidRPr="00C062EB">
        <w:tc>
          <w:tcPr>
            <w:tcW w:w="4957" w:type="dxa"/>
            <w:vAlign w:val="center"/>
          </w:tcPr>
          <w:p w:rsidR="00CE1526" w:rsidRPr="00C062EB" w:rsidRDefault="00CE1526" w:rsidP="00730F3D">
            <w:pPr>
              <w:jc w:val="both"/>
              <w:rPr>
                <w:lang w:val="en-US" w:eastAsia="hu-HU"/>
              </w:rPr>
            </w:pPr>
          </w:p>
          <w:p w:rsidR="00CE1526" w:rsidRPr="00C062EB" w:rsidRDefault="00CE1526" w:rsidP="00730F3D">
            <w:pPr>
              <w:jc w:val="both"/>
              <w:rPr>
                <w:lang w:val="en-US" w:eastAsia="hu-HU"/>
              </w:rPr>
            </w:pPr>
            <w:r w:rsidRPr="00C062EB">
              <w:rPr>
                <w:lang w:val="en-US" w:eastAsia="hu-HU"/>
              </w:rPr>
              <w:t>Pilot Activity Concept preparation -ROPS</w:t>
            </w:r>
          </w:p>
          <w:p w:rsidR="00CE1526" w:rsidRPr="00C062EB" w:rsidRDefault="00CE1526" w:rsidP="00730F3D">
            <w:pPr>
              <w:jc w:val="both"/>
              <w:rPr>
                <w:lang w:val="en-US" w:eastAsia="hu-HU"/>
              </w:rPr>
            </w:pPr>
            <w:r w:rsidRPr="00C062EB">
              <w:rPr>
                <w:lang w:val="en-US" w:eastAsia="hu-HU"/>
              </w:rPr>
              <w:t>Pilot Activity Concept preparation - RRDA</w:t>
            </w:r>
          </w:p>
        </w:tc>
        <w:tc>
          <w:tcPr>
            <w:tcW w:w="1559" w:type="dxa"/>
            <w:vAlign w:val="center"/>
          </w:tcPr>
          <w:p w:rsidR="00CE1526" w:rsidRPr="00C062EB" w:rsidRDefault="00CE1526" w:rsidP="00730F3D">
            <w:pPr>
              <w:jc w:val="both"/>
              <w:rPr>
                <w:lang w:val="en-US" w:eastAsia="hu-HU"/>
              </w:rPr>
            </w:pPr>
          </w:p>
          <w:p w:rsidR="00CE1526" w:rsidRPr="00C062EB" w:rsidRDefault="00CE1526" w:rsidP="00730F3D">
            <w:pPr>
              <w:jc w:val="both"/>
              <w:rPr>
                <w:lang w:eastAsia="hu-HU"/>
              </w:rPr>
            </w:pPr>
            <w:r w:rsidRPr="00C062EB">
              <w:rPr>
                <w:lang w:eastAsia="hu-HU"/>
              </w:rPr>
              <w:t>3675,00</w:t>
            </w:r>
          </w:p>
          <w:p w:rsidR="00CE1526" w:rsidRPr="00C062EB" w:rsidRDefault="00CE1526" w:rsidP="00730F3D">
            <w:pPr>
              <w:jc w:val="both"/>
              <w:rPr>
                <w:lang w:eastAsia="hu-HU"/>
              </w:rPr>
            </w:pPr>
            <w:r w:rsidRPr="00C062EB">
              <w:rPr>
                <w:lang w:eastAsia="hu-HU"/>
              </w:rPr>
              <w:t>4410,00</w:t>
            </w:r>
          </w:p>
        </w:tc>
        <w:tc>
          <w:tcPr>
            <w:tcW w:w="1832" w:type="dxa"/>
            <w:vAlign w:val="center"/>
          </w:tcPr>
          <w:p w:rsidR="00CE1526" w:rsidRPr="00C062EB" w:rsidRDefault="00CE1526" w:rsidP="00730F3D">
            <w:pPr>
              <w:jc w:val="both"/>
              <w:rPr>
                <w:lang w:eastAsia="hu-HU"/>
              </w:rPr>
            </w:pPr>
          </w:p>
          <w:p w:rsidR="00CE1526" w:rsidRPr="00C062EB" w:rsidRDefault="00CE1526" w:rsidP="00730F3D">
            <w:pPr>
              <w:jc w:val="both"/>
              <w:rPr>
                <w:lang w:eastAsia="hu-HU"/>
              </w:rPr>
            </w:pPr>
            <w:r w:rsidRPr="00C062EB">
              <w:rPr>
                <w:lang w:eastAsia="hu-HU"/>
              </w:rPr>
              <w:t>551,25</w:t>
            </w:r>
          </w:p>
          <w:p w:rsidR="00CE1526" w:rsidRPr="00C062EB" w:rsidRDefault="00CE1526" w:rsidP="00730F3D">
            <w:pPr>
              <w:jc w:val="both"/>
              <w:rPr>
                <w:lang w:eastAsia="hu-HU"/>
              </w:rPr>
            </w:pPr>
            <w:r w:rsidRPr="00C062EB">
              <w:rPr>
                <w:lang w:eastAsia="hu-HU"/>
              </w:rPr>
              <w:t>661,50</w:t>
            </w:r>
          </w:p>
        </w:tc>
        <w:tc>
          <w:tcPr>
            <w:tcW w:w="2226" w:type="dxa"/>
            <w:vAlign w:val="center"/>
          </w:tcPr>
          <w:p w:rsidR="00CE1526" w:rsidRPr="00C062EB" w:rsidRDefault="00CE1526" w:rsidP="00730F3D">
            <w:pPr>
              <w:jc w:val="both"/>
              <w:rPr>
                <w:lang w:eastAsia="hu-HU"/>
              </w:rPr>
            </w:pPr>
          </w:p>
          <w:p w:rsidR="00CE1526" w:rsidRPr="00C062EB" w:rsidRDefault="00CE1526" w:rsidP="00730F3D">
            <w:pPr>
              <w:jc w:val="both"/>
              <w:rPr>
                <w:lang w:eastAsia="hu-HU"/>
              </w:rPr>
            </w:pPr>
            <w:r w:rsidRPr="00C062EB">
              <w:rPr>
                <w:lang w:eastAsia="hu-HU"/>
              </w:rPr>
              <w:t>-</w:t>
            </w:r>
          </w:p>
          <w:p w:rsidR="00CE1526" w:rsidRPr="00C062EB" w:rsidRDefault="00CE1526" w:rsidP="00730F3D">
            <w:pPr>
              <w:jc w:val="both"/>
              <w:rPr>
                <w:lang w:eastAsia="hu-HU"/>
              </w:rPr>
            </w:pPr>
            <w:r w:rsidRPr="00C062EB">
              <w:rPr>
                <w:lang w:eastAsia="hu-HU"/>
              </w:rPr>
              <w:t>-</w:t>
            </w:r>
          </w:p>
        </w:tc>
        <w:tc>
          <w:tcPr>
            <w:tcW w:w="1679" w:type="dxa"/>
            <w:vAlign w:val="center"/>
          </w:tcPr>
          <w:p w:rsidR="00CE1526" w:rsidRPr="00C062EB" w:rsidRDefault="00CE1526" w:rsidP="00730F3D">
            <w:pPr>
              <w:jc w:val="both"/>
              <w:rPr>
                <w:lang w:eastAsia="hu-HU"/>
              </w:rPr>
            </w:pPr>
          </w:p>
          <w:p w:rsidR="00CE1526" w:rsidRPr="00C062EB" w:rsidRDefault="00CE1526" w:rsidP="00730F3D">
            <w:pPr>
              <w:jc w:val="both"/>
              <w:rPr>
                <w:lang w:eastAsia="hu-HU"/>
              </w:rPr>
            </w:pPr>
            <w:r w:rsidRPr="00C062EB">
              <w:rPr>
                <w:lang w:eastAsia="hu-HU"/>
              </w:rPr>
              <w:t>-</w:t>
            </w:r>
          </w:p>
          <w:p w:rsidR="00CE1526" w:rsidRPr="00C062EB" w:rsidRDefault="00CE1526" w:rsidP="00730F3D">
            <w:pPr>
              <w:jc w:val="both"/>
              <w:rPr>
                <w:lang w:eastAsia="hu-HU"/>
              </w:rPr>
            </w:pPr>
            <w:r w:rsidRPr="00C062EB">
              <w:rPr>
                <w:lang w:eastAsia="hu-HU"/>
              </w:rPr>
              <w:t>-</w:t>
            </w:r>
          </w:p>
        </w:tc>
        <w:tc>
          <w:tcPr>
            <w:tcW w:w="1679" w:type="dxa"/>
            <w:vAlign w:val="center"/>
          </w:tcPr>
          <w:p w:rsidR="00CE1526" w:rsidRPr="00C062EB" w:rsidRDefault="00CE1526" w:rsidP="00730F3D">
            <w:pPr>
              <w:jc w:val="both"/>
              <w:rPr>
                <w:lang w:eastAsia="hu-HU"/>
              </w:rPr>
            </w:pPr>
          </w:p>
          <w:p w:rsidR="00CE1526" w:rsidRPr="00C062EB" w:rsidRDefault="00CE1526" w:rsidP="00730F3D">
            <w:pPr>
              <w:jc w:val="both"/>
              <w:rPr>
                <w:lang w:eastAsia="hu-HU"/>
              </w:rPr>
            </w:pPr>
            <w:r w:rsidRPr="00C062EB">
              <w:rPr>
                <w:lang w:eastAsia="hu-HU"/>
              </w:rPr>
              <w:t>4226,25</w:t>
            </w:r>
          </w:p>
          <w:p w:rsidR="00CE1526" w:rsidRPr="00C062EB" w:rsidRDefault="00CE1526" w:rsidP="00730F3D">
            <w:pPr>
              <w:jc w:val="both"/>
              <w:rPr>
                <w:lang w:eastAsia="hu-HU"/>
              </w:rPr>
            </w:pPr>
            <w:r w:rsidRPr="00C062EB">
              <w:rPr>
                <w:lang w:eastAsia="hu-HU"/>
              </w:rPr>
              <w:t>5071,50</w:t>
            </w:r>
          </w:p>
        </w:tc>
      </w:tr>
      <w:tr w:rsidR="00CE1526" w:rsidRPr="00C062EB">
        <w:tc>
          <w:tcPr>
            <w:tcW w:w="4957" w:type="dxa"/>
            <w:vAlign w:val="center"/>
          </w:tcPr>
          <w:p w:rsidR="00CE1526" w:rsidRPr="00C062EB" w:rsidRDefault="00CE1526" w:rsidP="00730F3D">
            <w:pPr>
              <w:jc w:val="both"/>
              <w:rPr>
                <w:lang w:val="en-US" w:eastAsia="hu-HU"/>
              </w:rPr>
            </w:pPr>
            <w:r w:rsidRPr="00C062EB">
              <w:rPr>
                <w:lang w:val="en-US" w:eastAsia="hu-HU"/>
              </w:rPr>
              <w:t>Training on pilot implementation – ROPS</w:t>
            </w:r>
          </w:p>
          <w:p w:rsidR="00CE1526" w:rsidRPr="00C062EB" w:rsidRDefault="00CE1526" w:rsidP="00730F3D">
            <w:pPr>
              <w:jc w:val="both"/>
              <w:rPr>
                <w:lang w:val="en-US" w:eastAsia="hu-HU"/>
              </w:rPr>
            </w:pPr>
            <w:r w:rsidRPr="00C062EB">
              <w:rPr>
                <w:lang w:val="en-US" w:eastAsia="hu-HU"/>
              </w:rPr>
              <w:t>Training on pilot implementation – RRDA</w:t>
            </w:r>
          </w:p>
        </w:tc>
        <w:tc>
          <w:tcPr>
            <w:tcW w:w="1559" w:type="dxa"/>
            <w:vAlign w:val="center"/>
          </w:tcPr>
          <w:p w:rsidR="00CE1526" w:rsidRPr="00C062EB" w:rsidRDefault="00CE1526" w:rsidP="00730F3D">
            <w:pPr>
              <w:jc w:val="both"/>
              <w:rPr>
                <w:lang w:val="en-US" w:eastAsia="hu-HU"/>
              </w:rPr>
            </w:pPr>
          </w:p>
          <w:p w:rsidR="00CE1526" w:rsidRPr="00C062EB" w:rsidRDefault="00CE1526" w:rsidP="00730F3D">
            <w:pPr>
              <w:jc w:val="both"/>
              <w:rPr>
                <w:lang w:eastAsia="hu-HU"/>
              </w:rPr>
            </w:pPr>
            <w:r w:rsidRPr="00C062EB">
              <w:rPr>
                <w:lang w:eastAsia="hu-HU"/>
              </w:rPr>
              <w:t>1176,00</w:t>
            </w:r>
          </w:p>
          <w:p w:rsidR="00CE1526" w:rsidRPr="00C062EB" w:rsidRDefault="00CE1526" w:rsidP="00730F3D">
            <w:pPr>
              <w:jc w:val="both"/>
              <w:rPr>
                <w:lang w:eastAsia="hu-HU"/>
              </w:rPr>
            </w:pPr>
            <w:r w:rsidRPr="00C062EB">
              <w:rPr>
                <w:lang w:eastAsia="hu-HU"/>
              </w:rPr>
              <w:t>1176,00</w:t>
            </w:r>
          </w:p>
          <w:p w:rsidR="00CE1526" w:rsidRPr="00C062EB" w:rsidRDefault="00CE1526" w:rsidP="00730F3D">
            <w:pPr>
              <w:jc w:val="both"/>
              <w:rPr>
                <w:lang w:eastAsia="hu-HU"/>
              </w:rPr>
            </w:pPr>
          </w:p>
        </w:tc>
        <w:tc>
          <w:tcPr>
            <w:tcW w:w="1832" w:type="dxa"/>
            <w:vAlign w:val="center"/>
          </w:tcPr>
          <w:p w:rsidR="00CE1526" w:rsidRPr="00C062EB" w:rsidRDefault="00CE1526" w:rsidP="00730F3D">
            <w:pPr>
              <w:jc w:val="both"/>
              <w:rPr>
                <w:lang w:eastAsia="hu-HU"/>
              </w:rPr>
            </w:pPr>
            <w:r w:rsidRPr="00C062EB">
              <w:rPr>
                <w:lang w:eastAsia="hu-HU"/>
              </w:rPr>
              <w:t>176,40</w:t>
            </w:r>
          </w:p>
          <w:p w:rsidR="00CE1526" w:rsidRPr="00C062EB" w:rsidRDefault="00CE1526" w:rsidP="00730F3D">
            <w:pPr>
              <w:jc w:val="both"/>
              <w:rPr>
                <w:lang w:eastAsia="hu-HU"/>
              </w:rPr>
            </w:pPr>
            <w:r w:rsidRPr="00C062EB">
              <w:rPr>
                <w:lang w:eastAsia="hu-HU"/>
              </w:rPr>
              <w:t>176,40</w:t>
            </w:r>
          </w:p>
        </w:tc>
        <w:tc>
          <w:tcPr>
            <w:tcW w:w="2226" w:type="dxa"/>
            <w:vAlign w:val="center"/>
          </w:tcPr>
          <w:p w:rsidR="00CE1526" w:rsidRPr="00C062EB" w:rsidRDefault="00CE1526" w:rsidP="00730F3D">
            <w:pPr>
              <w:jc w:val="both"/>
              <w:rPr>
                <w:lang w:eastAsia="hu-HU"/>
              </w:rPr>
            </w:pPr>
            <w:r w:rsidRPr="00C062EB">
              <w:rPr>
                <w:lang w:eastAsia="hu-HU"/>
              </w:rPr>
              <w:t>-</w:t>
            </w:r>
          </w:p>
          <w:p w:rsidR="00CE1526" w:rsidRPr="00C062EB" w:rsidRDefault="00CE1526" w:rsidP="00730F3D">
            <w:pPr>
              <w:jc w:val="both"/>
              <w:rPr>
                <w:lang w:eastAsia="hu-HU"/>
              </w:rPr>
            </w:pPr>
            <w:r w:rsidRPr="00C062EB">
              <w:rPr>
                <w:lang w:eastAsia="hu-HU"/>
              </w:rPr>
              <w:t>-</w:t>
            </w:r>
          </w:p>
        </w:tc>
        <w:tc>
          <w:tcPr>
            <w:tcW w:w="1679" w:type="dxa"/>
            <w:vAlign w:val="center"/>
          </w:tcPr>
          <w:p w:rsidR="00CE1526" w:rsidRPr="00C062EB" w:rsidRDefault="00CE1526" w:rsidP="00730F3D">
            <w:pPr>
              <w:jc w:val="both"/>
              <w:rPr>
                <w:lang w:eastAsia="hu-HU"/>
              </w:rPr>
            </w:pPr>
            <w:r w:rsidRPr="00C062EB">
              <w:rPr>
                <w:lang w:eastAsia="hu-HU"/>
              </w:rPr>
              <w:t>1800,00</w:t>
            </w:r>
          </w:p>
          <w:p w:rsidR="00CE1526" w:rsidRPr="00C062EB" w:rsidRDefault="00CE1526" w:rsidP="00730F3D">
            <w:pPr>
              <w:jc w:val="both"/>
              <w:rPr>
                <w:lang w:eastAsia="hu-HU"/>
              </w:rPr>
            </w:pPr>
            <w:r w:rsidRPr="00C062EB">
              <w:rPr>
                <w:lang w:eastAsia="hu-HU"/>
              </w:rPr>
              <w:t>1800,00</w:t>
            </w:r>
          </w:p>
        </w:tc>
        <w:tc>
          <w:tcPr>
            <w:tcW w:w="1679" w:type="dxa"/>
            <w:vAlign w:val="center"/>
          </w:tcPr>
          <w:p w:rsidR="00CE1526" w:rsidRPr="00C062EB" w:rsidRDefault="00CE1526" w:rsidP="00730F3D">
            <w:pPr>
              <w:jc w:val="both"/>
              <w:rPr>
                <w:lang w:eastAsia="hu-HU"/>
              </w:rPr>
            </w:pPr>
            <w:r w:rsidRPr="00C062EB">
              <w:rPr>
                <w:lang w:eastAsia="hu-HU"/>
              </w:rPr>
              <w:t>3152,40</w:t>
            </w:r>
          </w:p>
          <w:p w:rsidR="00CE1526" w:rsidRPr="00C062EB" w:rsidRDefault="00CE1526" w:rsidP="00730F3D">
            <w:pPr>
              <w:jc w:val="both"/>
              <w:rPr>
                <w:lang w:eastAsia="hu-HU"/>
              </w:rPr>
            </w:pPr>
            <w:r w:rsidRPr="00C062EB">
              <w:rPr>
                <w:lang w:eastAsia="hu-HU"/>
              </w:rPr>
              <w:t>3152,40</w:t>
            </w:r>
          </w:p>
        </w:tc>
      </w:tr>
      <w:tr w:rsidR="00CE1526" w:rsidRPr="00C062EB">
        <w:tc>
          <w:tcPr>
            <w:tcW w:w="4957" w:type="dxa"/>
            <w:vAlign w:val="center"/>
          </w:tcPr>
          <w:p w:rsidR="00CE1526" w:rsidRPr="00C062EB" w:rsidRDefault="00CE1526" w:rsidP="00730F3D">
            <w:pPr>
              <w:jc w:val="both"/>
              <w:rPr>
                <w:lang w:val="en-US" w:eastAsia="hu-HU"/>
              </w:rPr>
            </w:pPr>
          </w:p>
          <w:p w:rsidR="00CE1526" w:rsidRPr="00C062EB" w:rsidRDefault="00CE1526" w:rsidP="00730F3D">
            <w:pPr>
              <w:jc w:val="both"/>
              <w:rPr>
                <w:lang w:val="en-US" w:eastAsia="hu-HU"/>
              </w:rPr>
            </w:pPr>
            <w:r w:rsidRPr="00C062EB">
              <w:rPr>
                <w:lang w:val="en-US" w:eastAsia="hu-HU"/>
              </w:rPr>
              <w:t>Mid-term status report – ROPS</w:t>
            </w:r>
          </w:p>
          <w:p w:rsidR="00CE1526" w:rsidRPr="00C062EB" w:rsidRDefault="00CE1526" w:rsidP="00730F3D">
            <w:pPr>
              <w:jc w:val="both"/>
              <w:rPr>
                <w:lang w:val="en-US" w:eastAsia="hu-HU"/>
              </w:rPr>
            </w:pPr>
            <w:r w:rsidRPr="00C062EB">
              <w:rPr>
                <w:lang w:val="en-US" w:eastAsia="hu-HU"/>
              </w:rPr>
              <w:t>Mid-term status report - RRDA</w:t>
            </w:r>
          </w:p>
          <w:p w:rsidR="00CE1526" w:rsidRPr="00C062EB" w:rsidRDefault="00CE1526" w:rsidP="00730F3D">
            <w:pPr>
              <w:jc w:val="both"/>
              <w:rPr>
                <w:lang w:val="en-US" w:eastAsia="hu-HU"/>
              </w:rPr>
            </w:pPr>
          </w:p>
        </w:tc>
        <w:tc>
          <w:tcPr>
            <w:tcW w:w="1559" w:type="dxa"/>
            <w:vAlign w:val="center"/>
          </w:tcPr>
          <w:p w:rsidR="00CE1526" w:rsidRPr="00C062EB" w:rsidRDefault="00CE1526" w:rsidP="00730F3D">
            <w:pPr>
              <w:jc w:val="both"/>
              <w:rPr>
                <w:lang w:eastAsia="hu-HU"/>
              </w:rPr>
            </w:pPr>
            <w:r w:rsidRPr="00C062EB">
              <w:rPr>
                <w:lang w:eastAsia="hu-HU"/>
              </w:rPr>
              <w:t>2940,00</w:t>
            </w:r>
          </w:p>
          <w:p w:rsidR="00CE1526" w:rsidRPr="00C062EB" w:rsidRDefault="00CE1526" w:rsidP="00730F3D">
            <w:pPr>
              <w:jc w:val="both"/>
              <w:rPr>
                <w:lang w:eastAsia="hu-HU"/>
              </w:rPr>
            </w:pPr>
            <w:r w:rsidRPr="00C062EB">
              <w:rPr>
                <w:lang w:eastAsia="hu-HU"/>
              </w:rPr>
              <w:t>4410,00</w:t>
            </w:r>
          </w:p>
        </w:tc>
        <w:tc>
          <w:tcPr>
            <w:tcW w:w="1832" w:type="dxa"/>
            <w:vAlign w:val="center"/>
          </w:tcPr>
          <w:p w:rsidR="00CE1526" w:rsidRPr="00C062EB" w:rsidRDefault="00CE1526" w:rsidP="00730F3D">
            <w:pPr>
              <w:jc w:val="both"/>
              <w:rPr>
                <w:lang w:eastAsia="hu-HU"/>
              </w:rPr>
            </w:pPr>
            <w:r w:rsidRPr="00C062EB">
              <w:rPr>
                <w:lang w:eastAsia="hu-HU"/>
              </w:rPr>
              <w:t>441,00</w:t>
            </w:r>
          </w:p>
          <w:p w:rsidR="00CE1526" w:rsidRPr="00C062EB" w:rsidRDefault="00CE1526" w:rsidP="00730F3D">
            <w:pPr>
              <w:jc w:val="both"/>
              <w:rPr>
                <w:lang w:eastAsia="hu-HU"/>
              </w:rPr>
            </w:pPr>
            <w:r w:rsidRPr="00C062EB">
              <w:rPr>
                <w:lang w:eastAsia="hu-HU"/>
              </w:rPr>
              <w:t>661,50</w:t>
            </w:r>
          </w:p>
        </w:tc>
        <w:tc>
          <w:tcPr>
            <w:tcW w:w="2226" w:type="dxa"/>
            <w:vAlign w:val="center"/>
          </w:tcPr>
          <w:p w:rsidR="00CE1526" w:rsidRPr="00C062EB" w:rsidRDefault="00CE1526" w:rsidP="00730F3D">
            <w:pPr>
              <w:jc w:val="both"/>
              <w:rPr>
                <w:lang w:eastAsia="hu-HU"/>
              </w:rPr>
            </w:pPr>
            <w:r w:rsidRPr="00C062EB">
              <w:rPr>
                <w:lang w:eastAsia="hu-HU"/>
              </w:rPr>
              <w:t>-</w:t>
            </w:r>
          </w:p>
          <w:p w:rsidR="00CE1526" w:rsidRPr="00C062EB" w:rsidRDefault="00CE1526" w:rsidP="00730F3D">
            <w:pPr>
              <w:jc w:val="both"/>
              <w:rPr>
                <w:lang w:eastAsia="hu-HU"/>
              </w:rPr>
            </w:pPr>
            <w:r w:rsidRPr="00C062EB">
              <w:rPr>
                <w:lang w:eastAsia="hu-HU"/>
              </w:rPr>
              <w:t>-</w:t>
            </w:r>
          </w:p>
        </w:tc>
        <w:tc>
          <w:tcPr>
            <w:tcW w:w="1679" w:type="dxa"/>
            <w:vAlign w:val="center"/>
          </w:tcPr>
          <w:p w:rsidR="00CE1526" w:rsidRPr="00C062EB" w:rsidRDefault="00CE1526" w:rsidP="00730F3D">
            <w:pPr>
              <w:jc w:val="both"/>
              <w:rPr>
                <w:lang w:eastAsia="hu-HU"/>
              </w:rPr>
            </w:pPr>
            <w:r w:rsidRPr="00C062EB">
              <w:rPr>
                <w:lang w:eastAsia="hu-HU"/>
              </w:rPr>
              <w:t>-</w:t>
            </w:r>
          </w:p>
          <w:p w:rsidR="00CE1526" w:rsidRPr="00C062EB" w:rsidRDefault="00CE1526" w:rsidP="00730F3D">
            <w:pPr>
              <w:jc w:val="both"/>
              <w:rPr>
                <w:lang w:eastAsia="hu-HU"/>
              </w:rPr>
            </w:pPr>
            <w:r w:rsidRPr="00C062EB">
              <w:rPr>
                <w:lang w:eastAsia="hu-HU"/>
              </w:rPr>
              <w:t>-</w:t>
            </w:r>
          </w:p>
        </w:tc>
        <w:tc>
          <w:tcPr>
            <w:tcW w:w="1679" w:type="dxa"/>
            <w:vAlign w:val="center"/>
          </w:tcPr>
          <w:p w:rsidR="00CE1526" w:rsidRPr="00C062EB" w:rsidRDefault="00CE1526" w:rsidP="00730F3D">
            <w:pPr>
              <w:jc w:val="both"/>
              <w:rPr>
                <w:lang w:eastAsia="hu-HU"/>
              </w:rPr>
            </w:pPr>
            <w:r w:rsidRPr="00C062EB">
              <w:rPr>
                <w:lang w:eastAsia="hu-HU"/>
              </w:rPr>
              <w:t>3381,00</w:t>
            </w:r>
          </w:p>
          <w:p w:rsidR="00CE1526" w:rsidRPr="00C062EB" w:rsidRDefault="00CE1526" w:rsidP="00730F3D">
            <w:pPr>
              <w:jc w:val="both"/>
              <w:rPr>
                <w:lang w:eastAsia="hu-HU"/>
              </w:rPr>
            </w:pPr>
            <w:r w:rsidRPr="00C062EB">
              <w:rPr>
                <w:lang w:eastAsia="hu-HU"/>
              </w:rPr>
              <w:t>5071,50</w:t>
            </w:r>
          </w:p>
        </w:tc>
      </w:tr>
      <w:tr w:rsidR="00CE1526" w:rsidRPr="00C062EB">
        <w:tc>
          <w:tcPr>
            <w:tcW w:w="4957" w:type="dxa"/>
            <w:vAlign w:val="center"/>
          </w:tcPr>
          <w:p w:rsidR="00CE1526" w:rsidRPr="00C062EB" w:rsidRDefault="00CE1526" w:rsidP="00730F3D">
            <w:pPr>
              <w:jc w:val="both"/>
              <w:rPr>
                <w:lang w:val="en-US" w:eastAsia="hu-HU"/>
              </w:rPr>
            </w:pPr>
          </w:p>
          <w:p w:rsidR="00CE1526" w:rsidRPr="00C062EB" w:rsidRDefault="00CE1526" w:rsidP="00730F3D">
            <w:pPr>
              <w:jc w:val="both"/>
              <w:rPr>
                <w:lang w:val="en-US" w:eastAsia="hu-HU"/>
              </w:rPr>
            </w:pPr>
            <w:r w:rsidRPr="00C062EB">
              <w:rPr>
                <w:lang w:val="en-US" w:eastAsia="hu-HU"/>
              </w:rPr>
              <w:t>Study visits (Czech Rep) – ROPS</w:t>
            </w:r>
          </w:p>
          <w:p w:rsidR="00CE1526" w:rsidRPr="00C062EB" w:rsidRDefault="00CE1526" w:rsidP="00730F3D">
            <w:pPr>
              <w:jc w:val="both"/>
              <w:rPr>
                <w:lang w:val="en-US" w:eastAsia="hu-HU"/>
              </w:rPr>
            </w:pPr>
            <w:r w:rsidRPr="00C062EB">
              <w:rPr>
                <w:lang w:val="en-US" w:eastAsia="hu-HU"/>
              </w:rPr>
              <w:t xml:space="preserve">Study visits (Czech </w:t>
            </w:r>
            <w:proofErr w:type="spellStart"/>
            <w:r w:rsidRPr="00C062EB">
              <w:rPr>
                <w:lang w:val="en-US" w:eastAsia="hu-HU"/>
              </w:rPr>
              <w:t>Rep+Poland</w:t>
            </w:r>
            <w:proofErr w:type="spellEnd"/>
            <w:r w:rsidRPr="00C062EB">
              <w:rPr>
                <w:lang w:val="en-US" w:eastAsia="hu-HU"/>
              </w:rPr>
              <w:t>) - RRDA</w:t>
            </w:r>
          </w:p>
          <w:p w:rsidR="00CE1526" w:rsidRPr="00C062EB" w:rsidRDefault="00CE1526" w:rsidP="00730F3D">
            <w:pPr>
              <w:jc w:val="both"/>
              <w:rPr>
                <w:lang w:val="en-US" w:eastAsia="hu-HU"/>
              </w:rPr>
            </w:pPr>
          </w:p>
        </w:tc>
        <w:tc>
          <w:tcPr>
            <w:tcW w:w="1559" w:type="dxa"/>
            <w:vAlign w:val="center"/>
          </w:tcPr>
          <w:p w:rsidR="00CE1526" w:rsidRPr="00C062EB" w:rsidRDefault="00CE1526" w:rsidP="00730F3D">
            <w:pPr>
              <w:jc w:val="both"/>
              <w:rPr>
                <w:lang w:eastAsia="hu-HU"/>
              </w:rPr>
            </w:pPr>
          </w:p>
          <w:p w:rsidR="00CE1526" w:rsidRPr="00C062EB" w:rsidRDefault="00CE1526" w:rsidP="00730F3D">
            <w:pPr>
              <w:jc w:val="both"/>
              <w:rPr>
                <w:lang w:eastAsia="hu-HU"/>
              </w:rPr>
            </w:pPr>
            <w:r w:rsidRPr="00C062EB">
              <w:rPr>
                <w:lang w:eastAsia="hu-HU"/>
              </w:rPr>
              <w:t>2205,00</w:t>
            </w:r>
          </w:p>
          <w:p w:rsidR="00CE1526" w:rsidRPr="00C062EB" w:rsidRDefault="00CE1526" w:rsidP="00730F3D">
            <w:pPr>
              <w:jc w:val="both"/>
              <w:rPr>
                <w:lang w:eastAsia="hu-HU"/>
              </w:rPr>
            </w:pPr>
            <w:r w:rsidRPr="00C062EB">
              <w:rPr>
                <w:lang w:eastAsia="hu-HU"/>
              </w:rPr>
              <w:t>2940,00</w:t>
            </w:r>
          </w:p>
        </w:tc>
        <w:tc>
          <w:tcPr>
            <w:tcW w:w="1832" w:type="dxa"/>
            <w:vAlign w:val="center"/>
          </w:tcPr>
          <w:p w:rsidR="00CE1526" w:rsidRPr="00C062EB" w:rsidRDefault="00CE1526" w:rsidP="00730F3D">
            <w:pPr>
              <w:jc w:val="both"/>
              <w:rPr>
                <w:lang w:eastAsia="hu-HU"/>
              </w:rPr>
            </w:pPr>
          </w:p>
          <w:p w:rsidR="00CE1526" w:rsidRPr="00C062EB" w:rsidRDefault="00CE1526" w:rsidP="00730F3D">
            <w:pPr>
              <w:jc w:val="both"/>
              <w:rPr>
                <w:lang w:eastAsia="hu-HU"/>
              </w:rPr>
            </w:pPr>
            <w:r w:rsidRPr="00C062EB">
              <w:rPr>
                <w:lang w:eastAsia="hu-HU"/>
              </w:rPr>
              <w:t>330,75</w:t>
            </w:r>
          </w:p>
          <w:p w:rsidR="00CE1526" w:rsidRPr="00C062EB" w:rsidRDefault="00CE1526" w:rsidP="00730F3D">
            <w:pPr>
              <w:jc w:val="both"/>
              <w:rPr>
                <w:lang w:eastAsia="hu-HU"/>
              </w:rPr>
            </w:pPr>
            <w:r w:rsidRPr="00C062EB">
              <w:rPr>
                <w:lang w:eastAsia="hu-HU"/>
              </w:rPr>
              <w:t>441,00</w:t>
            </w:r>
          </w:p>
        </w:tc>
        <w:tc>
          <w:tcPr>
            <w:tcW w:w="2226" w:type="dxa"/>
            <w:vAlign w:val="center"/>
          </w:tcPr>
          <w:p w:rsidR="00CE1526" w:rsidRPr="00C062EB" w:rsidRDefault="00CE1526" w:rsidP="00730F3D">
            <w:pPr>
              <w:jc w:val="both"/>
              <w:rPr>
                <w:lang w:eastAsia="hu-HU"/>
              </w:rPr>
            </w:pPr>
          </w:p>
          <w:p w:rsidR="00CE1526" w:rsidRPr="00C062EB" w:rsidRDefault="00CE1526" w:rsidP="00730F3D">
            <w:pPr>
              <w:jc w:val="both"/>
              <w:rPr>
                <w:lang w:eastAsia="hu-HU"/>
              </w:rPr>
            </w:pPr>
            <w:r w:rsidRPr="00C062EB">
              <w:rPr>
                <w:lang w:eastAsia="hu-HU"/>
              </w:rPr>
              <w:t>2000,00</w:t>
            </w:r>
          </w:p>
          <w:p w:rsidR="00CE1526" w:rsidRPr="00C062EB" w:rsidRDefault="00CE1526" w:rsidP="00730F3D">
            <w:pPr>
              <w:jc w:val="both"/>
              <w:rPr>
                <w:lang w:eastAsia="hu-HU"/>
              </w:rPr>
            </w:pPr>
            <w:r w:rsidRPr="00C062EB">
              <w:rPr>
                <w:lang w:eastAsia="hu-HU"/>
              </w:rPr>
              <w:t>2000,00</w:t>
            </w:r>
          </w:p>
        </w:tc>
        <w:tc>
          <w:tcPr>
            <w:tcW w:w="1679" w:type="dxa"/>
            <w:vAlign w:val="center"/>
          </w:tcPr>
          <w:p w:rsidR="00CE1526" w:rsidRPr="00C062EB" w:rsidRDefault="00CE1526" w:rsidP="00730F3D">
            <w:pPr>
              <w:jc w:val="both"/>
              <w:rPr>
                <w:lang w:eastAsia="hu-HU"/>
              </w:rPr>
            </w:pPr>
          </w:p>
          <w:p w:rsidR="00CE1526" w:rsidRPr="00C062EB" w:rsidRDefault="00CE1526" w:rsidP="00730F3D">
            <w:pPr>
              <w:jc w:val="both"/>
              <w:rPr>
                <w:lang w:eastAsia="hu-HU"/>
              </w:rPr>
            </w:pPr>
            <w:r w:rsidRPr="00C062EB">
              <w:rPr>
                <w:lang w:eastAsia="hu-HU"/>
              </w:rPr>
              <w:t>-</w:t>
            </w:r>
          </w:p>
          <w:p w:rsidR="00CE1526" w:rsidRPr="00C062EB" w:rsidRDefault="00CE1526" w:rsidP="00730F3D">
            <w:pPr>
              <w:jc w:val="both"/>
              <w:rPr>
                <w:lang w:eastAsia="hu-HU"/>
              </w:rPr>
            </w:pPr>
            <w:r w:rsidRPr="00C062EB">
              <w:rPr>
                <w:lang w:eastAsia="hu-HU"/>
              </w:rPr>
              <w:t>2000,00</w:t>
            </w:r>
          </w:p>
        </w:tc>
        <w:tc>
          <w:tcPr>
            <w:tcW w:w="1679" w:type="dxa"/>
            <w:vAlign w:val="center"/>
          </w:tcPr>
          <w:p w:rsidR="00CE1526" w:rsidRPr="00C062EB" w:rsidRDefault="00CE1526" w:rsidP="00730F3D">
            <w:pPr>
              <w:jc w:val="both"/>
              <w:rPr>
                <w:lang w:eastAsia="hu-HU"/>
              </w:rPr>
            </w:pPr>
          </w:p>
          <w:p w:rsidR="00CE1526" w:rsidRPr="00C062EB" w:rsidRDefault="00CE1526" w:rsidP="00730F3D">
            <w:pPr>
              <w:jc w:val="both"/>
              <w:rPr>
                <w:lang w:eastAsia="hu-HU"/>
              </w:rPr>
            </w:pPr>
            <w:r w:rsidRPr="00C062EB">
              <w:rPr>
                <w:lang w:eastAsia="hu-HU"/>
              </w:rPr>
              <w:t>4535,75</w:t>
            </w:r>
          </w:p>
          <w:p w:rsidR="00CE1526" w:rsidRPr="00C062EB" w:rsidRDefault="00CE1526" w:rsidP="00730F3D">
            <w:pPr>
              <w:jc w:val="both"/>
              <w:rPr>
                <w:lang w:eastAsia="hu-HU"/>
              </w:rPr>
            </w:pPr>
            <w:r w:rsidRPr="00C062EB">
              <w:rPr>
                <w:lang w:eastAsia="hu-HU"/>
              </w:rPr>
              <w:t>7381,00</w:t>
            </w:r>
          </w:p>
        </w:tc>
      </w:tr>
      <w:tr w:rsidR="00CE1526" w:rsidRPr="00C062EB">
        <w:tc>
          <w:tcPr>
            <w:tcW w:w="4957" w:type="dxa"/>
            <w:vAlign w:val="center"/>
          </w:tcPr>
          <w:p w:rsidR="00CE1526" w:rsidRPr="00C062EB" w:rsidRDefault="00CE1526" w:rsidP="00730F3D">
            <w:pPr>
              <w:jc w:val="both"/>
              <w:rPr>
                <w:lang w:val="en-US" w:eastAsia="hu-HU"/>
              </w:rPr>
            </w:pPr>
          </w:p>
          <w:p w:rsidR="00CE1526" w:rsidRPr="00C062EB" w:rsidRDefault="00CE1526" w:rsidP="00730F3D">
            <w:pPr>
              <w:jc w:val="both"/>
              <w:rPr>
                <w:lang w:val="en-US" w:eastAsia="hu-HU"/>
              </w:rPr>
            </w:pPr>
            <w:r w:rsidRPr="00C062EB">
              <w:rPr>
                <w:lang w:val="en-US" w:eastAsia="hu-HU"/>
              </w:rPr>
              <w:t>Pilot evaluation report – ROPS</w:t>
            </w:r>
          </w:p>
          <w:p w:rsidR="00CE1526" w:rsidRPr="00C062EB" w:rsidRDefault="00CE1526" w:rsidP="00730F3D">
            <w:pPr>
              <w:jc w:val="both"/>
              <w:rPr>
                <w:lang w:val="en-US" w:eastAsia="hu-HU"/>
              </w:rPr>
            </w:pPr>
            <w:r w:rsidRPr="00C062EB">
              <w:rPr>
                <w:lang w:val="en-US" w:eastAsia="hu-HU"/>
              </w:rPr>
              <w:t>Pilot evaluation report - RRDA</w:t>
            </w:r>
          </w:p>
          <w:p w:rsidR="00CE1526" w:rsidRPr="00C062EB" w:rsidRDefault="00CE1526" w:rsidP="00730F3D">
            <w:pPr>
              <w:jc w:val="both"/>
              <w:rPr>
                <w:lang w:val="en-US" w:eastAsia="hu-HU"/>
              </w:rPr>
            </w:pPr>
          </w:p>
        </w:tc>
        <w:tc>
          <w:tcPr>
            <w:tcW w:w="1559" w:type="dxa"/>
            <w:vAlign w:val="center"/>
          </w:tcPr>
          <w:p w:rsidR="00CE1526" w:rsidRPr="00C062EB" w:rsidRDefault="00CE1526" w:rsidP="00730F3D">
            <w:pPr>
              <w:jc w:val="both"/>
              <w:rPr>
                <w:lang w:eastAsia="hu-HU"/>
              </w:rPr>
            </w:pPr>
            <w:r w:rsidRPr="00C062EB">
              <w:rPr>
                <w:lang w:eastAsia="hu-HU"/>
              </w:rPr>
              <w:t>2940,00</w:t>
            </w:r>
          </w:p>
          <w:p w:rsidR="00CE1526" w:rsidRPr="00C062EB" w:rsidRDefault="00CE1526" w:rsidP="00730F3D">
            <w:pPr>
              <w:jc w:val="both"/>
              <w:rPr>
                <w:lang w:eastAsia="hu-HU"/>
              </w:rPr>
            </w:pPr>
            <w:r w:rsidRPr="00C062EB">
              <w:rPr>
                <w:lang w:eastAsia="hu-HU"/>
              </w:rPr>
              <w:t>5880,00</w:t>
            </w:r>
          </w:p>
        </w:tc>
        <w:tc>
          <w:tcPr>
            <w:tcW w:w="1832" w:type="dxa"/>
            <w:vAlign w:val="center"/>
          </w:tcPr>
          <w:p w:rsidR="00CE1526" w:rsidRPr="00C062EB" w:rsidRDefault="00CE1526" w:rsidP="00730F3D">
            <w:pPr>
              <w:jc w:val="both"/>
              <w:rPr>
                <w:lang w:eastAsia="hu-HU"/>
              </w:rPr>
            </w:pPr>
            <w:r w:rsidRPr="00C062EB">
              <w:rPr>
                <w:lang w:eastAsia="hu-HU"/>
              </w:rPr>
              <w:t>441,00</w:t>
            </w:r>
          </w:p>
          <w:p w:rsidR="00CE1526" w:rsidRPr="00C062EB" w:rsidRDefault="00CE1526" w:rsidP="00730F3D">
            <w:pPr>
              <w:jc w:val="both"/>
              <w:rPr>
                <w:lang w:eastAsia="hu-HU"/>
              </w:rPr>
            </w:pPr>
            <w:r w:rsidRPr="00C062EB">
              <w:rPr>
                <w:lang w:eastAsia="hu-HU"/>
              </w:rPr>
              <w:t>882,00</w:t>
            </w:r>
          </w:p>
        </w:tc>
        <w:tc>
          <w:tcPr>
            <w:tcW w:w="2226" w:type="dxa"/>
            <w:vAlign w:val="center"/>
          </w:tcPr>
          <w:p w:rsidR="00CE1526" w:rsidRPr="00C062EB" w:rsidRDefault="00CE1526" w:rsidP="00730F3D">
            <w:pPr>
              <w:jc w:val="both"/>
              <w:rPr>
                <w:lang w:eastAsia="hu-HU"/>
              </w:rPr>
            </w:pPr>
            <w:r w:rsidRPr="00C062EB">
              <w:rPr>
                <w:lang w:eastAsia="hu-HU"/>
              </w:rPr>
              <w:t>-</w:t>
            </w:r>
          </w:p>
          <w:p w:rsidR="00CE1526" w:rsidRPr="00C062EB" w:rsidRDefault="00CE1526" w:rsidP="00730F3D">
            <w:pPr>
              <w:jc w:val="both"/>
              <w:rPr>
                <w:lang w:eastAsia="hu-HU"/>
              </w:rPr>
            </w:pPr>
            <w:r w:rsidRPr="00C062EB">
              <w:rPr>
                <w:lang w:eastAsia="hu-HU"/>
              </w:rPr>
              <w:t>-</w:t>
            </w:r>
          </w:p>
        </w:tc>
        <w:tc>
          <w:tcPr>
            <w:tcW w:w="1679" w:type="dxa"/>
            <w:vAlign w:val="center"/>
          </w:tcPr>
          <w:p w:rsidR="00CE1526" w:rsidRPr="00C062EB" w:rsidRDefault="00CE1526" w:rsidP="00730F3D">
            <w:pPr>
              <w:jc w:val="both"/>
              <w:rPr>
                <w:lang w:eastAsia="hu-HU"/>
              </w:rPr>
            </w:pPr>
            <w:r w:rsidRPr="00C062EB">
              <w:rPr>
                <w:lang w:eastAsia="hu-HU"/>
              </w:rPr>
              <w:t>-</w:t>
            </w:r>
          </w:p>
          <w:p w:rsidR="00CE1526" w:rsidRPr="00C062EB" w:rsidRDefault="00CE1526" w:rsidP="00730F3D">
            <w:pPr>
              <w:jc w:val="both"/>
              <w:rPr>
                <w:lang w:eastAsia="hu-HU"/>
              </w:rPr>
            </w:pPr>
            <w:r w:rsidRPr="00C062EB">
              <w:rPr>
                <w:lang w:eastAsia="hu-HU"/>
              </w:rPr>
              <w:t>6190,00</w:t>
            </w:r>
          </w:p>
        </w:tc>
        <w:tc>
          <w:tcPr>
            <w:tcW w:w="1679" w:type="dxa"/>
            <w:vAlign w:val="center"/>
          </w:tcPr>
          <w:p w:rsidR="00CE1526" w:rsidRPr="00C062EB" w:rsidRDefault="00CE1526" w:rsidP="00730F3D">
            <w:pPr>
              <w:jc w:val="both"/>
              <w:rPr>
                <w:lang w:eastAsia="hu-HU"/>
              </w:rPr>
            </w:pPr>
            <w:r w:rsidRPr="00C062EB">
              <w:rPr>
                <w:lang w:eastAsia="hu-HU"/>
              </w:rPr>
              <w:t>3381,00</w:t>
            </w:r>
          </w:p>
          <w:p w:rsidR="00CE1526" w:rsidRPr="00C062EB" w:rsidRDefault="00CE1526" w:rsidP="00730F3D">
            <w:pPr>
              <w:jc w:val="both"/>
              <w:rPr>
                <w:lang w:eastAsia="hu-HU"/>
              </w:rPr>
            </w:pPr>
            <w:r w:rsidRPr="00C062EB">
              <w:rPr>
                <w:lang w:eastAsia="hu-HU"/>
              </w:rPr>
              <w:t>12952,00</w:t>
            </w:r>
          </w:p>
        </w:tc>
      </w:tr>
      <w:tr w:rsidR="00CE1526" w:rsidRPr="00C062EB">
        <w:tc>
          <w:tcPr>
            <w:tcW w:w="4957" w:type="dxa"/>
            <w:vAlign w:val="center"/>
          </w:tcPr>
          <w:p w:rsidR="00CE1526" w:rsidRPr="00C062EB" w:rsidRDefault="00CE1526" w:rsidP="00730F3D">
            <w:pPr>
              <w:jc w:val="both"/>
              <w:rPr>
                <w:lang w:val="en-US" w:eastAsia="hu-HU"/>
              </w:rPr>
            </w:pPr>
          </w:p>
          <w:p w:rsidR="00CE1526" w:rsidRPr="00C062EB" w:rsidRDefault="00CE1526" w:rsidP="00730F3D">
            <w:pPr>
              <w:jc w:val="both"/>
              <w:rPr>
                <w:lang w:val="en-US" w:eastAsia="hu-HU"/>
              </w:rPr>
            </w:pPr>
            <w:r w:rsidRPr="00C062EB">
              <w:rPr>
                <w:lang w:val="en-US" w:eastAsia="hu-HU"/>
              </w:rPr>
              <w:t>Pilot Activity Synthesis Report – ROPS</w:t>
            </w:r>
          </w:p>
          <w:p w:rsidR="00CE1526" w:rsidRPr="00C062EB" w:rsidRDefault="00CE1526" w:rsidP="00730F3D">
            <w:pPr>
              <w:jc w:val="both"/>
              <w:rPr>
                <w:lang w:val="en-US" w:eastAsia="hu-HU"/>
              </w:rPr>
            </w:pPr>
            <w:r w:rsidRPr="00C062EB">
              <w:rPr>
                <w:lang w:val="en-US" w:eastAsia="hu-HU"/>
              </w:rPr>
              <w:t>Pilot Activity Synthesis Report - RRDA</w:t>
            </w:r>
          </w:p>
          <w:p w:rsidR="00CE1526" w:rsidRPr="00C062EB" w:rsidRDefault="00CE1526" w:rsidP="00730F3D">
            <w:pPr>
              <w:jc w:val="both"/>
              <w:rPr>
                <w:lang w:val="en-US" w:eastAsia="hu-HU"/>
              </w:rPr>
            </w:pPr>
          </w:p>
        </w:tc>
        <w:tc>
          <w:tcPr>
            <w:tcW w:w="1559" w:type="dxa"/>
            <w:vAlign w:val="center"/>
          </w:tcPr>
          <w:p w:rsidR="00CE1526" w:rsidRPr="00C062EB" w:rsidRDefault="00CE1526" w:rsidP="00730F3D">
            <w:pPr>
              <w:jc w:val="both"/>
              <w:rPr>
                <w:lang w:eastAsia="hu-HU"/>
              </w:rPr>
            </w:pPr>
            <w:r w:rsidRPr="00C062EB">
              <w:rPr>
                <w:lang w:eastAsia="hu-HU"/>
              </w:rPr>
              <w:t>588,00</w:t>
            </w:r>
          </w:p>
          <w:p w:rsidR="00CE1526" w:rsidRPr="00C062EB" w:rsidRDefault="00CE1526" w:rsidP="00730F3D">
            <w:pPr>
              <w:jc w:val="both"/>
              <w:rPr>
                <w:lang w:eastAsia="hu-HU"/>
              </w:rPr>
            </w:pPr>
            <w:r w:rsidRPr="00C062EB">
              <w:rPr>
                <w:lang w:eastAsia="hu-HU"/>
              </w:rPr>
              <w:t>588,00</w:t>
            </w:r>
          </w:p>
        </w:tc>
        <w:tc>
          <w:tcPr>
            <w:tcW w:w="1832" w:type="dxa"/>
            <w:vAlign w:val="center"/>
          </w:tcPr>
          <w:p w:rsidR="00CE1526" w:rsidRPr="00C062EB" w:rsidRDefault="00CE1526" w:rsidP="00730F3D">
            <w:pPr>
              <w:jc w:val="both"/>
              <w:rPr>
                <w:lang w:eastAsia="hu-HU"/>
              </w:rPr>
            </w:pPr>
            <w:r w:rsidRPr="00C062EB">
              <w:rPr>
                <w:lang w:eastAsia="hu-HU"/>
              </w:rPr>
              <w:t>88,20</w:t>
            </w:r>
          </w:p>
          <w:p w:rsidR="00CE1526" w:rsidRPr="00C062EB" w:rsidRDefault="00CE1526" w:rsidP="00730F3D">
            <w:pPr>
              <w:jc w:val="both"/>
              <w:rPr>
                <w:lang w:eastAsia="hu-HU"/>
              </w:rPr>
            </w:pPr>
            <w:r w:rsidRPr="00C062EB">
              <w:rPr>
                <w:lang w:eastAsia="hu-HU"/>
              </w:rPr>
              <w:t>88,20</w:t>
            </w:r>
          </w:p>
        </w:tc>
        <w:tc>
          <w:tcPr>
            <w:tcW w:w="2226" w:type="dxa"/>
            <w:vAlign w:val="center"/>
          </w:tcPr>
          <w:p w:rsidR="00CE1526" w:rsidRPr="00C062EB" w:rsidRDefault="00CE1526" w:rsidP="00730F3D">
            <w:pPr>
              <w:jc w:val="both"/>
              <w:rPr>
                <w:lang w:eastAsia="hu-HU"/>
              </w:rPr>
            </w:pPr>
            <w:r w:rsidRPr="00C062EB">
              <w:rPr>
                <w:lang w:eastAsia="hu-HU"/>
              </w:rPr>
              <w:t>-</w:t>
            </w:r>
          </w:p>
          <w:p w:rsidR="00CE1526" w:rsidRPr="00C062EB" w:rsidRDefault="00CE1526" w:rsidP="00730F3D">
            <w:pPr>
              <w:jc w:val="both"/>
              <w:rPr>
                <w:lang w:eastAsia="hu-HU"/>
              </w:rPr>
            </w:pPr>
            <w:r w:rsidRPr="00C062EB">
              <w:rPr>
                <w:lang w:eastAsia="hu-HU"/>
              </w:rPr>
              <w:t>-</w:t>
            </w:r>
          </w:p>
        </w:tc>
        <w:tc>
          <w:tcPr>
            <w:tcW w:w="1679" w:type="dxa"/>
            <w:vAlign w:val="center"/>
          </w:tcPr>
          <w:p w:rsidR="00CE1526" w:rsidRPr="00C062EB" w:rsidRDefault="00CE1526" w:rsidP="00730F3D">
            <w:pPr>
              <w:jc w:val="both"/>
              <w:rPr>
                <w:lang w:eastAsia="hu-HU"/>
              </w:rPr>
            </w:pPr>
            <w:r w:rsidRPr="00C062EB">
              <w:rPr>
                <w:lang w:eastAsia="hu-HU"/>
              </w:rPr>
              <w:t>-</w:t>
            </w:r>
          </w:p>
          <w:p w:rsidR="00CE1526" w:rsidRPr="00C062EB" w:rsidRDefault="00CE1526" w:rsidP="00730F3D">
            <w:pPr>
              <w:jc w:val="both"/>
              <w:rPr>
                <w:lang w:eastAsia="hu-HU"/>
              </w:rPr>
            </w:pPr>
            <w:r w:rsidRPr="00C062EB">
              <w:rPr>
                <w:lang w:eastAsia="hu-HU"/>
              </w:rPr>
              <w:t>-</w:t>
            </w:r>
          </w:p>
        </w:tc>
        <w:tc>
          <w:tcPr>
            <w:tcW w:w="1679" w:type="dxa"/>
            <w:vAlign w:val="center"/>
          </w:tcPr>
          <w:p w:rsidR="00CE1526" w:rsidRPr="00C062EB" w:rsidRDefault="00CE1526" w:rsidP="00730F3D">
            <w:pPr>
              <w:jc w:val="both"/>
              <w:rPr>
                <w:lang w:eastAsia="hu-HU"/>
              </w:rPr>
            </w:pPr>
            <w:r w:rsidRPr="00C062EB">
              <w:rPr>
                <w:lang w:eastAsia="hu-HU"/>
              </w:rPr>
              <w:t>679,20</w:t>
            </w:r>
          </w:p>
          <w:p w:rsidR="00CE1526" w:rsidRPr="00C062EB" w:rsidRDefault="00CE1526" w:rsidP="00730F3D">
            <w:pPr>
              <w:jc w:val="both"/>
              <w:rPr>
                <w:lang w:eastAsia="hu-HU"/>
              </w:rPr>
            </w:pPr>
            <w:r w:rsidRPr="00C062EB">
              <w:rPr>
                <w:lang w:eastAsia="hu-HU"/>
              </w:rPr>
              <w:t>679,20</w:t>
            </w:r>
          </w:p>
        </w:tc>
      </w:tr>
    </w:tbl>
    <w:p w:rsidR="00CE1526" w:rsidRDefault="00CE1526" w:rsidP="00365FF4">
      <w:pPr>
        <w:jc w:val="both"/>
        <w:rPr>
          <w:color w:val="FF0000"/>
          <w:lang w:val="pl-PL"/>
        </w:rPr>
      </w:pPr>
    </w:p>
    <w:p w:rsidR="00CE1526" w:rsidRPr="002B6141" w:rsidRDefault="00CE1526" w:rsidP="00365FF4">
      <w:pPr>
        <w:numPr>
          <w:ilvl w:val="0"/>
          <w:numId w:val="26"/>
        </w:numPr>
        <w:spacing w:after="0" w:line="276" w:lineRule="auto"/>
        <w:ind w:left="0" w:firstLine="0"/>
        <w:jc w:val="both"/>
      </w:pPr>
      <w:r>
        <w:rPr>
          <w:b/>
          <w:bCs/>
        </w:rPr>
        <w:t>PILOT LOGICAL FRAMEWORK / LOGFRAME</w:t>
      </w:r>
    </w:p>
    <w:p w:rsidR="00CE1526" w:rsidRPr="00C420B5" w:rsidRDefault="00CE1526" w:rsidP="00365FF4">
      <w:pPr>
        <w:spacing w:after="200" w:line="276" w:lineRule="auto"/>
        <w:jc w:val="both"/>
        <w:rPr>
          <w:b/>
          <w:bCs/>
          <w:lang w:val="pl-PL"/>
        </w:rPr>
      </w:pPr>
    </w:p>
    <w:p w:rsidR="00CE1526" w:rsidRDefault="00CE1526" w:rsidP="00365FF4">
      <w:pPr>
        <w:spacing w:after="200" w:line="276" w:lineRule="auto"/>
        <w:jc w:val="both"/>
      </w:pPr>
      <w:r>
        <w:t xml:space="preserve">A </w:t>
      </w:r>
      <w:proofErr w:type="spellStart"/>
      <w:r>
        <w:t>Logframe</w:t>
      </w:r>
      <w:proofErr w:type="spellEnd"/>
      <w:r>
        <w:t xml:space="preserve"> as a tool for improving the planning, implementation, management, monitoring and evaluation of projects. It is a way of structuring the main elements in a project and highlighting the logical linkages between them. </w:t>
      </w:r>
      <w:r w:rsidRPr="007E0BB4">
        <w:t xml:space="preserve">In Logical Framework Matrix (or </w:t>
      </w:r>
      <w:proofErr w:type="spellStart"/>
      <w:r w:rsidRPr="007E0BB4">
        <w:t>Logframe</w:t>
      </w:r>
      <w:proofErr w:type="spellEnd"/>
      <w:r w:rsidRPr="007E0BB4">
        <w:t>) the pilot is defined in terms of hierarchy of objectives (inputs, activities, results, specific objectives and overall objectives plus a set of defined assumptions and a framework for monitoring and evaluatin</w:t>
      </w:r>
      <w:r>
        <w:t>g</w:t>
      </w:r>
      <w:r w:rsidRPr="007E0BB4">
        <w:t xml:space="preserve"> achievements (indicators and sources of verification).</w:t>
      </w:r>
    </w:p>
    <w:p w:rsidR="00CE1526" w:rsidRDefault="00CE1526" w:rsidP="00365FF4">
      <w:pPr>
        <w:spacing w:after="200" w:line="276" w:lineRule="auto"/>
        <w:jc w:val="both"/>
      </w:pPr>
      <w:r>
        <w:t xml:space="preserve">It is about setting your goals first and then getting into the </w:t>
      </w:r>
      <w:proofErr w:type="spellStart"/>
      <w:r>
        <w:t>glassroots</w:t>
      </w:r>
      <w:proofErr w:type="spellEnd"/>
      <w:r>
        <w:t xml:space="preserve"> – what you actually need to do. You have to look at all the boxes in the table as a sequence using and “if and then” logic to test the </w:t>
      </w:r>
      <w:proofErr w:type="spellStart"/>
      <w:r>
        <w:t>lograme</w:t>
      </w:r>
      <w:proofErr w:type="spellEnd"/>
      <w:r>
        <w:t xml:space="preserve">. </w:t>
      </w:r>
      <w:r w:rsidRPr="00C578C1">
        <w:rPr>
          <w:color w:val="000000"/>
        </w:rPr>
        <w:t xml:space="preserve">A simple test is to ask if your </w:t>
      </w:r>
      <w:proofErr w:type="spellStart"/>
      <w:r w:rsidRPr="00C578C1">
        <w:rPr>
          <w:color w:val="000000"/>
        </w:rPr>
        <w:t>logframe</w:t>
      </w:r>
      <w:proofErr w:type="spellEnd"/>
      <w:r w:rsidRPr="00C578C1">
        <w:rPr>
          <w:color w:val="000000"/>
        </w:rPr>
        <w:t xml:space="preserve"> satisfies the following</w:t>
      </w:r>
      <w:r w:rsidRPr="00C578C1">
        <w:rPr>
          <w:b/>
          <w:bCs/>
          <w:color w:val="000000"/>
        </w:rPr>
        <w:t>: [1] </w:t>
      </w:r>
      <w:r w:rsidRPr="00C578C1">
        <w:rPr>
          <w:rStyle w:val="Pogrubienie"/>
          <w:color w:val="000000"/>
        </w:rPr>
        <w:t>IF </w:t>
      </w:r>
      <w:r w:rsidRPr="00C578C1">
        <w:rPr>
          <w:color w:val="000000"/>
        </w:rPr>
        <w:t>these activities are undertaken </w:t>
      </w:r>
      <w:r w:rsidRPr="00C578C1">
        <w:rPr>
          <w:rStyle w:val="Pogrubienie"/>
          <w:color w:val="000000"/>
        </w:rPr>
        <w:t>AND </w:t>
      </w:r>
      <w:r w:rsidRPr="00C578C1">
        <w:rPr>
          <w:color w:val="000000"/>
        </w:rPr>
        <w:t>the assumptions hold true, </w:t>
      </w:r>
      <w:r w:rsidRPr="00C578C1">
        <w:rPr>
          <w:rStyle w:val="Pogrubienie"/>
          <w:color w:val="000000"/>
        </w:rPr>
        <w:t>THEN </w:t>
      </w:r>
      <w:r w:rsidRPr="00C578C1">
        <w:rPr>
          <w:color w:val="000000"/>
        </w:rPr>
        <w:t>the intended outputs will be created</w:t>
      </w:r>
      <w:r w:rsidRPr="00C578C1">
        <w:rPr>
          <w:b/>
          <w:bCs/>
          <w:color w:val="000000"/>
        </w:rPr>
        <w:t>. [2] </w:t>
      </w:r>
      <w:r w:rsidRPr="00C578C1">
        <w:rPr>
          <w:rStyle w:val="Pogrubienie"/>
          <w:color w:val="000000"/>
        </w:rPr>
        <w:t>IF </w:t>
      </w:r>
      <w:r w:rsidRPr="00C578C1">
        <w:rPr>
          <w:color w:val="000000"/>
        </w:rPr>
        <w:t>these outputs are delivered </w:t>
      </w:r>
      <w:r w:rsidRPr="00C578C1">
        <w:rPr>
          <w:rStyle w:val="Pogrubienie"/>
          <w:color w:val="000000"/>
        </w:rPr>
        <w:t>AND </w:t>
      </w:r>
      <w:r w:rsidRPr="00C578C1">
        <w:rPr>
          <w:color w:val="000000"/>
        </w:rPr>
        <w:t>the assumptions hold true, </w:t>
      </w:r>
      <w:r w:rsidRPr="00C578C1">
        <w:rPr>
          <w:rStyle w:val="Pogrubienie"/>
          <w:color w:val="000000"/>
        </w:rPr>
        <w:t>THEN </w:t>
      </w:r>
      <w:r w:rsidRPr="00C578C1">
        <w:rPr>
          <w:color w:val="000000"/>
        </w:rPr>
        <w:t>the purpose will be achieved.</w:t>
      </w:r>
      <w:r w:rsidRPr="00C578C1">
        <w:rPr>
          <w:rStyle w:val="Pogrubienie"/>
          <w:color w:val="000000"/>
        </w:rPr>
        <w:t> [3] IF </w:t>
      </w:r>
      <w:r w:rsidRPr="00C578C1">
        <w:rPr>
          <w:color w:val="000000"/>
        </w:rPr>
        <w:t>the purpose is achieved </w:t>
      </w:r>
      <w:r w:rsidRPr="00C578C1">
        <w:rPr>
          <w:rStyle w:val="Pogrubienie"/>
          <w:color w:val="000000"/>
        </w:rPr>
        <w:t>AND </w:t>
      </w:r>
      <w:r w:rsidRPr="00C578C1">
        <w:rPr>
          <w:color w:val="000000"/>
        </w:rPr>
        <w:t>the assumptions hold true, </w:t>
      </w:r>
      <w:r w:rsidRPr="00C578C1">
        <w:rPr>
          <w:rStyle w:val="Pogrubienie"/>
          <w:color w:val="000000"/>
        </w:rPr>
        <w:t>THEN </w:t>
      </w:r>
      <w:r w:rsidRPr="00C578C1">
        <w:rPr>
          <w:color w:val="000000"/>
        </w:rPr>
        <w:t>the intervention will have contributed to the goal.</w:t>
      </w:r>
      <w:r w:rsidRPr="00C578C1">
        <w:rPr>
          <w:rStyle w:val="Odwoanieprzypisudolnego"/>
        </w:rPr>
        <w:t xml:space="preserve"> </w:t>
      </w:r>
    </w:p>
    <w:p w:rsidR="00CE1526" w:rsidRDefault="00CE1526" w:rsidP="00365FF4">
      <w:pPr>
        <w:spacing w:after="200" w:line="276" w:lineRule="auto"/>
        <w:jc w:val="both"/>
        <w:rPr>
          <w:i/>
          <w:iCs/>
          <w:lang w:val="sl-SI"/>
        </w:rPr>
      </w:pPr>
      <w:r w:rsidRPr="00640D85">
        <w:rPr>
          <w:i/>
          <w:iCs/>
          <w:lang w:val="sl-SI"/>
        </w:rPr>
        <w:t xml:space="preserve">An example of »if and then« logic: </w:t>
      </w:r>
    </w:p>
    <w:p w:rsidR="00CE1526" w:rsidRPr="00640D85" w:rsidRDefault="00CE1526" w:rsidP="00365FF4">
      <w:pPr>
        <w:spacing w:after="200" w:line="276" w:lineRule="auto"/>
        <w:jc w:val="both"/>
        <w:rPr>
          <w:i/>
          <w:iCs/>
        </w:rPr>
      </w:pPr>
      <w:r w:rsidRPr="00640D85">
        <w:rPr>
          <w:b/>
          <w:bCs/>
          <w:i/>
          <w:iCs/>
          <w:lang w:val="sl-SI"/>
        </w:rPr>
        <w:lastRenderedPageBreak/>
        <w:t>If</w:t>
      </w:r>
      <w:r w:rsidRPr="00640D85">
        <w:rPr>
          <w:i/>
          <w:iCs/>
          <w:lang w:val="sl-SI"/>
        </w:rPr>
        <w:t xml:space="preserve"> we </w:t>
      </w:r>
      <w:r w:rsidRPr="00640D85">
        <w:rPr>
          <w:i/>
          <w:iCs/>
          <w:color w:val="121212"/>
          <w:shd w:val="clear" w:color="auto" w:fill="FFFFFF"/>
        </w:rPr>
        <w:t>establish a community committee (activity) </w:t>
      </w:r>
      <w:r w:rsidRPr="00640D85">
        <w:rPr>
          <w:rStyle w:val="Pogrubienie"/>
          <w:i/>
          <w:iCs/>
          <w:color w:val="121212"/>
          <w:shd w:val="clear" w:color="auto" w:fill="FFFFFF"/>
        </w:rPr>
        <w:t>and</w:t>
      </w:r>
      <w:r w:rsidRPr="00640D85">
        <w:rPr>
          <w:i/>
          <w:iCs/>
          <w:color w:val="121212"/>
          <w:shd w:val="clear" w:color="auto" w:fill="FFFFFF"/>
        </w:rPr>
        <w:t> people are enthusiastic (assumption) </w:t>
      </w:r>
      <w:r w:rsidRPr="00640D85">
        <w:rPr>
          <w:rStyle w:val="Pogrubienie"/>
          <w:i/>
          <w:iCs/>
          <w:color w:val="121212"/>
          <w:shd w:val="clear" w:color="auto" w:fill="FFFFFF"/>
        </w:rPr>
        <w:t>then</w:t>
      </w:r>
      <w:r w:rsidRPr="00640D85">
        <w:rPr>
          <w:i/>
          <w:iCs/>
          <w:color w:val="121212"/>
          <w:shd w:val="clear" w:color="auto" w:fill="FFFFFF"/>
        </w:rPr>
        <w:t> we’ll have the capacity to build and manage a playground (output). </w:t>
      </w:r>
      <w:r w:rsidRPr="00640D85">
        <w:rPr>
          <w:rStyle w:val="Pogrubienie"/>
          <w:i/>
          <w:iCs/>
          <w:color w:val="121212"/>
          <w:shd w:val="clear" w:color="auto" w:fill="FFFFFF"/>
        </w:rPr>
        <w:t>If</w:t>
      </w:r>
      <w:r w:rsidRPr="00640D85">
        <w:rPr>
          <w:i/>
          <w:iCs/>
          <w:color w:val="121212"/>
          <w:shd w:val="clear" w:color="auto" w:fill="FFFFFF"/>
        </w:rPr>
        <w:t> we have a playground (output) </w:t>
      </w:r>
      <w:r w:rsidRPr="00640D85">
        <w:rPr>
          <w:rStyle w:val="Pogrubienie"/>
          <w:i/>
          <w:iCs/>
          <w:color w:val="121212"/>
          <w:shd w:val="clear" w:color="auto" w:fill="FFFFFF"/>
        </w:rPr>
        <w:t>and</w:t>
      </w:r>
      <w:r w:rsidRPr="00640D85">
        <w:rPr>
          <w:i/>
          <w:iCs/>
          <w:color w:val="121212"/>
          <w:shd w:val="clear" w:color="auto" w:fill="FFFFFF"/>
        </w:rPr>
        <w:t> it’s easy to maintain (assumption) </w:t>
      </w:r>
      <w:r w:rsidRPr="00640D85">
        <w:rPr>
          <w:rStyle w:val="Pogrubienie"/>
          <w:i/>
          <w:iCs/>
          <w:color w:val="121212"/>
          <w:shd w:val="clear" w:color="auto" w:fill="FFFFFF"/>
        </w:rPr>
        <w:t>then</w:t>
      </w:r>
      <w:r w:rsidRPr="00640D85">
        <w:rPr>
          <w:i/>
          <w:iCs/>
          <w:color w:val="121212"/>
          <w:shd w:val="clear" w:color="auto" w:fill="FFFFFF"/>
        </w:rPr>
        <w:t> children will have fun (purpose). </w:t>
      </w:r>
      <w:r w:rsidRPr="00640D85">
        <w:rPr>
          <w:rStyle w:val="Pogrubienie"/>
          <w:i/>
          <w:iCs/>
          <w:color w:val="121212"/>
          <w:shd w:val="clear" w:color="auto" w:fill="FFFFFF"/>
        </w:rPr>
        <w:t>If</w:t>
      </w:r>
      <w:r w:rsidRPr="00640D85">
        <w:rPr>
          <w:i/>
          <w:iCs/>
          <w:color w:val="121212"/>
          <w:shd w:val="clear" w:color="auto" w:fill="FFFFFF"/>
        </w:rPr>
        <w:t> children are having fun (purpose) </w:t>
      </w:r>
      <w:r w:rsidRPr="00640D85">
        <w:rPr>
          <w:rStyle w:val="Pogrubienie"/>
          <w:i/>
          <w:iCs/>
          <w:color w:val="121212"/>
          <w:shd w:val="clear" w:color="auto" w:fill="FFFFFF"/>
        </w:rPr>
        <w:t>and</w:t>
      </w:r>
      <w:r w:rsidRPr="00640D85">
        <w:rPr>
          <w:i/>
          <w:iCs/>
          <w:color w:val="121212"/>
          <w:shd w:val="clear" w:color="auto" w:fill="FFFFFF"/>
        </w:rPr>
        <w:t> families continue to grow in the village (assumption) </w:t>
      </w:r>
      <w:r w:rsidRPr="00640D85">
        <w:rPr>
          <w:rStyle w:val="Pogrubienie"/>
          <w:i/>
          <w:iCs/>
          <w:color w:val="121212"/>
          <w:shd w:val="clear" w:color="auto" w:fill="FFFFFF"/>
        </w:rPr>
        <w:t xml:space="preserve">then </w:t>
      </w:r>
      <w:r w:rsidRPr="00640D85">
        <w:rPr>
          <w:i/>
          <w:iCs/>
          <w:color w:val="121212"/>
          <w:shd w:val="clear" w:color="auto" w:fill="FFFFFF"/>
        </w:rPr>
        <w:t>we’ll reach the goal of a happy community.</w:t>
      </w:r>
    </w:p>
    <w:p w:rsidR="00CE1526" w:rsidRDefault="00CE1526" w:rsidP="00365FF4">
      <w:pPr>
        <w:spacing w:after="200" w:line="276" w:lineRule="auto"/>
        <w:jc w:val="both"/>
      </w:pPr>
      <w:r>
        <w:t xml:space="preserve">Ideally, the </w:t>
      </w:r>
      <w:proofErr w:type="spellStart"/>
      <w:r>
        <w:t>Logframe</w:t>
      </w:r>
      <w:proofErr w:type="spellEnd"/>
      <w:r>
        <w:t xml:space="preserve"> is prepared on </w:t>
      </w:r>
      <w:r w:rsidRPr="00640D85">
        <w:rPr>
          <w:b/>
          <w:bCs/>
        </w:rPr>
        <w:t>one page</w:t>
      </w:r>
      <w:r>
        <w:t>, which requires short and specific descriptions in bullet points.</w:t>
      </w:r>
    </w:p>
    <w:p w:rsidR="00CE1526" w:rsidRDefault="00CE1526" w:rsidP="00365FF4">
      <w:pPr>
        <w:pStyle w:val="Tekstkomentarza"/>
        <w:jc w:val="both"/>
      </w:pPr>
    </w:p>
    <w:p w:rsidR="00CE1526" w:rsidRDefault="00CE1526" w:rsidP="00365FF4">
      <w:pPr>
        <w:pStyle w:val="Tekstkomentarza"/>
        <w:jc w:val="both"/>
      </w:pPr>
      <w:r>
        <w:t xml:space="preserve">Useful reading before starting to write a </w:t>
      </w:r>
      <w:proofErr w:type="spellStart"/>
      <w:r>
        <w:t>logframe</w:t>
      </w:r>
      <w:proofErr w:type="spellEnd"/>
      <w:r>
        <w:t>:</w:t>
      </w:r>
    </w:p>
    <w:p w:rsidR="00CE1526" w:rsidRDefault="00031E0D" w:rsidP="00365FF4">
      <w:pPr>
        <w:pStyle w:val="Tekstkomentarza"/>
        <w:numPr>
          <w:ilvl w:val="0"/>
          <w:numId w:val="30"/>
        </w:numPr>
        <w:jc w:val="both"/>
      </w:pPr>
      <w:hyperlink r:id="rId11" w:history="1">
        <w:r w:rsidR="00CE1526" w:rsidRPr="00B821D9">
          <w:rPr>
            <w:rStyle w:val="Hipercze"/>
          </w:rPr>
          <w:t>https://www.theguardian.com/global-development-professionals-network/2015/aug/17/how-to-write-a-logframe-a-beginners-guide</w:t>
        </w:r>
      </w:hyperlink>
    </w:p>
    <w:p w:rsidR="00CE1526" w:rsidRDefault="00031E0D" w:rsidP="00365FF4">
      <w:pPr>
        <w:pStyle w:val="Tekstkomentarza"/>
        <w:numPr>
          <w:ilvl w:val="0"/>
          <w:numId w:val="30"/>
        </w:numPr>
        <w:jc w:val="both"/>
      </w:pPr>
      <w:hyperlink r:id="rId12" w:history="1">
        <w:r w:rsidR="00CE1526" w:rsidRPr="00B821D9">
          <w:rPr>
            <w:rStyle w:val="Hipercze"/>
          </w:rPr>
          <w:t>https://www.unodc.org/documents/human-trafficking/Toolkit-files/08-58296_tool_10-3.pdf</w:t>
        </w:r>
      </w:hyperlink>
    </w:p>
    <w:p w:rsidR="00CE1526" w:rsidRDefault="00031E0D" w:rsidP="00365FF4">
      <w:pPr>
        <w:pStyle w:val="Tekstkomentarza"/>
        <w:numPr>
          <w:ilvl w:val="0"/>
          <w:numId w:val="30"/>
        </w:numPr>
        <w:jc w:val="both"/>
      </w:pPr>
      <w:hyperlink r:id="rId13" w:history="1">
        <w:r w:rsidR="00CE1526" w:rsidRPr="00B821D9">
          <w:rPr>
            <w:rStyle w:val="Hipercze"/>
          </w:rPr>
          <w:t>https://www.betterevaluation.org/en/evaluation-options/logframe</w:t>
        </w:r>
      </w:hyperlink>
    </w:p>
    <w:p w:rsidR="00CE1526" w:rsidRDefault="00031E0D" w:rsidP="00365FF4">
      <w:pPr>
        <w:pStyle w:val="Tekstkomentarza"/>
        <w:numPr>
          <w:ilvl w:val="0"/>
          <w:numId w:val="30"/>
        </w:numPr>
        <w:jc w:val="both"/>
      </w:pPr>
      <w:hyperlink r:id="rId14" w:history="1">
        <w:r w:rsidR="00CE1526" w:rsidRPr="00B821D9">
          <w:rPr>
            <w:rStyle w:val="Hipercze"/>
          </w:rPr>
          <w:t>https://www.byggdastofnun.is/static/files/IPA/SN_4_How_to_fill_out.pdf</w:t>
        </w:r>
      </w:hyperlink>
      <w:r w:rsidR="00CE1526">
        <w:t xml:space="preserve"> </w:t>
      </w:r>
    </w:p>
    <w:p w:rsidR="00CE1526" w:rsidRDefault="00CE1526" w:rsidP="00365FF4">
      <w:pPr>
        <w:spacing w:after="200" w:line="276" w:lineRule="auto"/>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3685"/>
        <w:gridCol w:w="2694"/>
        <w:gridCol w:w="3827"/>
      </w:tblGrid>
      <w:tr w:rsidR="00CE1526" w:rsidRPr="00C062EB">
        <w:tc>
          <w:tcPr>
            <w:tcW w:w="3686" w:type="dxa"/>
            <w:shd w:val="clear" w:color="auto" w:fill="DEEAF6"/>
          </w:tcPr>
          <w:p w:rsidR="00CE1526" w:rsidRPr="00C062EB" w:rsidRDefault="00CE1526" w:rsidP="00C062EB">
            <w:pPr>
              <w:spacing w:after="0" w:line="276" w:lineRule="auto"/>
              <w:jc w:val="both"/>
              <w:rPr>
                <w:b/>
                <w:bCs/>
              </w:rPr>
            </w:pPr>
            <w:r w:rsidRPr="00C062EB">
              <w:rPr>
                <w:b/>
                <w:bCs/>
              </w:rPr>
              <w:t>Action description</w:t>
            </w:r>
          </w:p>
          <w:p w:rsidR="00CE1526" w:rsidRPr="00C062EB" w:rsidRDefault="00CE1526" w:rsidP="00C062EB">
            <w:pPr>
              <w:spacing w:after="0" w:line="276" w:lineRule="auto"/>
              <w:jc w:val="both"/>
            </w:pPr>
          </w:p>
        </w:tc>
        <w:tc>
          <w:tcPr>
            <w:tcW w:w="3685" w:type="dxa"/>
            <w:shd w:val="clear" w:color="auto" w:fill="DEEAF6"/>
          </w:tcPr>
          <w:p w:rsidR="00CE1526" w:rsidRPr="00C062EB" w:rsidRDefault="00CE1526" w:rsidP="00C062EB">
            <w:pPr>
              <w:spacing w:after="0" w:line="276" w:lineRule="auto"/>
              <w:jc w:val="both"/>
              <w:rPr>
                <w:b/>
                <w:bCs/>
              </w:rPr>
            </w:pPr>
            <w:r w:rsidRPr="00C062EB">
              <w:rPr>
                <w:b/>
                <w:bCs/>
              </w:rPr>
              <w:t>Indicators</w:t>
            </w:r>
          </w:p>
          <w:p w:rsidR="00CE1526" w:rsidRPr="00C062EB" w:rsidRDefault="00CE1526" w:rsidP="00C062EB">
            <w:pPr>
              <w:spacing w:after="0" w:line="276" w:lineRule="auto"/>
              <w:jc w:val="both"/>
            </w:pPr>
          </w:p>
        </w:tc>
        <w:tc>
          <w:tcPr>
            <w:tcW w:w="2694" w:type="dxa"/>
            <w:shd w:val="clear" w:color="auto" w:fill="DEEAF6"/>
          </w:tcPr>
          <w:p w:rsidR="00CE1526" w:rsidRPr="00C062EB" w:rsidRDefault="00CE1526" w:rsidP="00C062EB">
            <w:pPr>
              <w:spacing w:after="0" w:line="276" w:lineRule="auto"/>
              <w:jc w:val="both"/>
              <w:rPr>
                <w:b/>
                <w:bCs/>
              </w:rPr>
            </w:pPr>
            <w:r w:rsidRPr="00C062EB">
              <w:rPr>
                <w:b/>
                <w:bCs/>
              </w:rPr>
              <w:t>Means of verification</w:t>
            </w:r>
          </w:p>
          <w:p w:rsidR="00CE1526" w:rsidRPr="00C062EB" w:rsidRDefault="00CE1526" w:rsidP="00C062EB">
            <w:pPr>
              <w:spacing w:after="0" w:line="276" w:lineRule="auto"/>
              <w:jc w:val="both"/>
            </w:pPr>
          </w:p>
        </w:tc>
        <w:tc>
          <w:tcPr>
            <w:tcW w:w="3827" w:type="dxa"/>
            <w:shd w:val="clear" w:color="auto" w:fill="DEEAF6"/>
          </w:tcPr>
          <w:p w:rsidR="00CE1526" w:rsidRPr="00C062EB" w:rsidRDefault="00CE1526" w:rsidP="00C062EB">
            <w:pPr>
              <w:spacing w:after="0" w:line="276" w:lineRule="auto"/>
              <w:jc w:val="both"/>
              <w:rPr>
                <w:b/>
                <w:bCs/>
              </w:rPr>
            </w:pPr>
            <w:r w:rsidRPr="00C062EB">
              <w:rPr>
                <w:b/>
                <w:bCs/>
              </w:rPr>
              <w:t>Risks / Assumptions</w:t>
            </w:r>
            <w:r w:rsidRPr="00C062EB">
              <w:rPr>
                <w:rStyle w:val="Odwoanieprzypisudolnego"/>
                <w:b/>
                <w:bCs/>
              </w:rPr>
              <w:footnoteReference w:id="1"/>
            </w:r>
          </w:p>
          <w:p w:rsidR="00CE1526" w:rsidRPr="00C062EB" w:rsidRDefault="00CE1526" w:rsidP="00C062EB">
            <w:pPr>
              <w:spacing w:after="0" w:line="276" w:lineRule="auto"/>
              <w:jc w:val="both"/>
            </w:pPr>
          </w:p>
        </w:tc>
      </w:tr>
      <w:tr w:rsidR="00CE1526" w:rsidRPr="00C062EB">
        <w:tc>
          <w:tcPr>
            <w:tcW w:w="3686" w:type="dxa"/>
          </w:tcPr>
          <w:p w:rsidR="00CE1526" w:rsidRPr="00C062EB" w:rsidRDefault="00CE1526" w:rsidP="00C062EB">
            <w:pPr>
              <w:spacing w:after="0" w:line="240" w:lineRule="auto"/>
              <w:jc w:val="both"/>
              <w:rPr>
                <w:b/>
                <w:bCs/>
              </w:rPr>
            </w:pPr>
            <w:r w:rsidRPr="00C062EB">
              <w:rPr>
                <w:b/>
                <w:bCs/>
              </w:rPr>
              <w:t>Overall objective (Aim/Goal)</w:t>
            </w:r>
            <w:r w:rsidRPr="00C062EB">
              <w:rPr>
                <w:rStyle w:val="Odwoanieprzypisudolnego"/>
                <w:i/>
                <w:iCs/>
              </w:rPr>
              <w:t xml:space="preserve"> </w:t>
            </w:r>
            <w:r w:rsidRPr="00C062EB">
              <w:rPr>
                <w:rStyle w:val="Odwoanieprzypisudolnego"/>
                <w:i/>
                <w:iCs/>
              </w:rPr>
              <w:footnoteReference w:id="2"/>
            </w:r>
          </w:p>
          <w:p w:rsidR="00CE1526" w:rsidRPr="00C062EB" w:rsidRDefault="00CE1526" w:rsidP="00C062EB">
            <w:pPr>
              <w:spacing w:after="0" w:line="240" w:lineRule="auto"/>
              <w:jc w:val="both"/>
              <w:rPr>
                <w:i/>
                <w:iCs/>
                <w:color w:val="FF0000"/>
              </w:rPr>
            </w:pPr>
            <w:r w:rsidRPr="00C062EB">
              <w:rPr>
                <w:i/>
                <w:iCs/>
                <w:color w:val="FF0000"/>
              </w:rPr>
              <w:t xml:space="preserve">The pilot’s contribution to SENTINEL project objectives (impact). </w:t>
            </w:r>
          </w:p>
          <w:p w:rsidR="00CE1526" w:rsidRPr="009859B6" w:rsidRDefault="00CE1526" w:rsidP="000A5E2E">
            <w:pPr>
              <w:spacing w:after="0" w:line="240" w:lineRule="auto"/>
              <w:jc w:val="center"/>
              <w:rPr>
                <w:i/>
                <w:iCs/>
                <w:lang w:val="en-US"/>
              </w:rPr>
            </w:pPr>
            <w:r>
              <w:t xml:space="preserve">Testing methods and tools eliminating barriers in creation of  social enterprises by simulating the creation of 4 </w:t>
            </w:r>
            <w:r w:rsidR="000A5E2E" w:rsidRPr="000A5E2E">
              <w:t>SE</w:t>
            </w:r>
            <w:r>
              <w:t>.</w:t>
            </w:r>
          </w:p>
        </w:tc>
        <w:tc>
          <w:tcPr>
            <w:tcW w:w="3685" w:type="dxa"/>
          </w:tcPr>
          <w:p w:rsidR="00CE1526" w:rsidRPr="00FA04F6" w:rsidRDefault="00CE1526" w:rsidP="00C062EB">
            <w:pPr>
              <w:spacing w:after="0" w:line="240" w:lineRule="auto"/>
              <w:jc w:val="both"/>
              <w:rPr>
                <w:i/>
                <w:iCs/>
                <w:color w:val="FF0000"/>
                <w:lang w:val="en-US"/>
              </w:rPr>
            </w:pPr>
            <w:r w:rsidRPr="00C062EB">
              <w:rPr>
                <w:i/>
                <w:iCs/>
                <w:color w:val="FF0000"/>
              </w:rPr>
              <w:t xml:space="preserve">How the overall objective is to be measured including quantity, quality, time. </w:t>
            </w:r>
            <w:r w:rsidRPr="00FA04F6">
              <w:rPr>
                <w:i/>
                <w:iCs/>
                <w:color w:val="FF0000"/>
                <w:lang w:val="en-US"/>
              </w:rPr>
              <w:t>Impact indicators.</w:t>
            </w:r>
            <w:r w:rsidRPr="00C062EB">
              <w:rPr>
                <w:rStyle w:val="Odwoanieprzypisudolnego"/>
                <w:i/>
                <w:iCs/>
                <w:color w:val="FF0000"/>
              </w:rPr>
              <w:footnoteReference w:id="3"/>
            </w:r>
          </w:p>
          <w:p w:rsidR="00CE1526" w:rsidRPr="009859B6" w:rsidRDefault="00CE1526" w:rsidP="009859B6">
            <w:pPr>
              <w:spacing w:after="0" w:line="240" w:lineRule="auto"/>
              <w:jc w:val="center"/>
              <w:rPr>
                <w:i/>
                <w:iCs/>
                <w:lang w:val="en-US"/>
              </w:rPr>
            </w:pPr>
            <w:r>
              <w:t>The number of barriers shown in the creation of P</w:t>
            </w:r>
            <w:r w:rsidR="00CF4693">
              <w:t>E</w:t>
            </w:r>
            <w:r>
              <w:t>S and the strength of their negative impact on the formation of P</w:t>
            </w:r>
            <w:r w:rsidR="00CF4693">
              <w:t>E</w:t>
            </w:r>
            <w:r>
              <w:t>S.</w:t>
            </w:r>
          </w:p>
        </w:tc>
        <w:tc>
          <w:tcPr>
            <w:tcW w:w="2694" w:type="dxa"/>
          </w:tcPr>
          <w:p w:rsidR="00CE1526" w:rsidRPr="00C062EB" w:rsidRDefault="00CE1526" w:rsidP="00C062EB">
            <w:pPr>
              <w:spacing w:after="0" w:line="240" w:lineRule="auto"/>
              <w:jc w:val="both"/>
              <w:rPr>
                <w:i/>
                <w:iCs/>
                <w:color w:val="FF0000"/>
              </w:rPr>
            </w:pPr>
            <w:r w:rsidRPr="00C062EB">
              <w:rPr>
                <w:i/>
                <w:iCs/>
                <w:color w:val="FF0000"/>
              </w:rPr>
              <w:t>How the information for the indicators will be collected, when and by whom.</w:t>
            </w:r>
          </w:p>
          <w:p w:rsidR="00CE1526" w:rsidRPr="00C062EB" w:rsidRDefault="00CE1526" w:rsidP="00C062EB">
            <w:pPr>
              <w:spacing w:after="0" w:line="240" w:lineRule="auto"/>
              <w:jc w:val="center"/>
              <w:rPr>
                <w:i/>
                <w:iCs/>
                <w:lang w:val="pl-PL"/>
              </w:rPr>
            </w:pPr>
            <w:r>
              <w:t>Information collected by the organizers during the preparation of the Pilot Action. The primary source are ROWES employees.</w:t>
            </w:r>
          </w:p>
        </w:tc>
        <w:tc>
          <w:tcPr>
            <w:tcW w:w="3827" w:type="dxa"/>
          </w:tcPr>
          <w:p w:rsidR="00CE1526" w:rsidRPr="00C062EB" w:rsidRDefault="00CE1526" w:rsidP="00C062EB">
            <w:pPr>
              <w:spacing w:after="0" w:line="240" w:lineRule="auto"/>
              <w:jc w:val="both"/>
              <w:rPr>
                <w:i/>
                <w:iCs/>
              </w:rPr>
            </w:pPr>
            <w:r w:rsidRPr="00C062EB">
              <w:rPr>
                <w:i/>
                <w:iCs/>
              </w:rPr>
              <w:t>n/a</w:t>
            </w:r>
          </w:p>
        </w:tc>
      </w:tr>
      <w:tr w:rsidR="00CE1526" w:rsidRPr="00C062EB">
        <w:tc>
          <w:tcPr>
            <w:tcW w:w="3686" w:type="dxa"/>
          </w:tcPr>
          <w:p w:rsidR="00CE1526" w:rsidRPr="00C062EB" w:rsidRDefault="00CE1526" w:rsidP="00C062EB">
            <w:pPr>
              <w:spacing w:after="0" w:line="240" w:lineRule="auto"/>
              <w:jc w:val="both"/>
              <w:rPr>
                <w:b/>
                <w:bCs/>
              </w:rPr>
            </w:pPr>
            <w:r w:rsidRPr="00C062EB">
              <w:rPr>
                <w:b/>
                <w:bCs/>
              </w:rPr>
              <w:lastRenderedPageBreak/>
              <w:t>Specific objective (Purpose/Outcome)</w:t>
            </w:r>
            <w:r w:rsidRPr="00C062EB">
              <w:rPr>
                <w:rStyle w:val="Odwoanieprzypisudolnego"/>
                <w:b/>
                <w:bCs/>
              </w:rPr>
              <w:footnoteReference w:id="4"/>
            </w:r>
          </w:p>
          <w:p w:rsidR="00CE1526" w:rsidRPr="00C062EB" w:rsidRDefault="00CE1526" w:rsidP="00C062EB">
            <w:pPr>
              <w:spacing w:after="0" w:line="240" w:lineRule="auto"/>
              <w:jc w:val="both"/>
              <w:rPr>
                <w:i/>
                <w:iCs/>
              </w:rPr>
            </w:pPr>
            <w:r w:rsidRPr="00C062EB">
              <w:rPr>
                <w:i/>
                <w:iCs/>
                <w:color w:val="FF0000"/>
              </w:rPr>
              <w:t>This is the single central objective of the pilot in terms of sustainable benefits to be delivered to the pilot’s beneficiaries</w:t>
            </w:r>
            <w:r w:rsidRPr="00C062EB">
              <w:rPr>
                <w:i/>
                <w:iCs/>
              </w:rPr>
              <w:t>.</w:t>
            </w:r>
          </w:p>
          <w:p w:rsidR="00CE1526" w:rsidRPr="00C062EB" w:rsidRDefault="00CE1526" w:rsidP="00C062EB">
            <w:pPr>
              <w:spacing w:after="0" w:line="240" w:lineRule="auto"/>
              <w:jc w:val="both"/>
              <w:rPr>
                <w:i/>
                <w:iCs/>
              </w:rPr>
            </w:pPr>
          </w:p>
          <w:p w:rsidR="00CE1526" w:rsidRPr="009859B6" w:rsidRDefault="00CE1526" w:rsidP="00C062EB">
            <w:pPr>
              <w:spacing w:after="0" w:line="240" w:lineRule="auto"/>
              <w:jc w:val="center"/>
              <w:rPr>
                <w:i/>
                <w:iCs/>
                <w:lang w:val="en-US"/>
              </w:rPr>
            </w:pPr>
            <w:r>
              <w:t>Conducting a simulation of the initial stage of formation of 4 social enterprises using experimental methods and support tools in the form of a diagnosis of needs and appropriate training.</w:t>
            </w:r>
          </w:p>
        </w:tc>
        <w:tc>
          <w:tcPr>
            <w:tcW w:w="3685" w:type="dxa"/>
          </w:tcPr>
          <w:p w:rsidR="00CE1526" w:rsidRPr="00FA04F6" w:rsidRDefault="00CE1526" w:rsidP="00C062EB">
            <w:pPr>
              <w:spacing w:after="0" w:line="240" w:lineRule="auto"/>
              <w:jc w:val="both"/>
              <w:rPr>
                <w:i/>
                <w:iCs/>
                <w:lang w:val="en-US"/>
              </w:rPr>
            </w:pPr>
            <w:r w:rsidRPr="00C062EB">
              <w:rPr>
                <w:i/>
                <w:iCs/>
                <w:color w:val="FF0000"/>
              </w:rPr>
              <w:t xml:space="preserve">How the specific objective is to be measured including quantity, quality, time. </w:t>
            </w:r>
            <w:r w:rsidRPr="00FA04F6">
              <w:rPr>
                <w:i/>
                <w:iCs/>
                <w:color w:val="FF0000"/>
                <w:lang w:val="en-US"/>
              </w:rPr>
              <w:t>Outcome indicators</w:t>
            </w:r>
            <w:r w:rsidRPr="00C062EB">
              <w:rPr>
                <w:rStyle w:val="Odwoanieprzypisudolnego"/>
                <w:i/>
                <w:iCs/>
              </w:rPr>
              <w:footnoteReference w:id="5"/>
            </w:r>
            <w:r w:rsidRPr="00FA04F6">
              <w:rPr>
                <w:i/>
                <w:iCs/>
                <w:lang w:val="en-US"/>
              </w:rPr>
              <w:t>.</w:t>
            </w:r>
          </w:p>
          <w:p w:rsidR="00CE1526" w:rsidRPr="00FA04F6" w:rsidRDefault="00CE1526" w:rsidP="00C062EB">
            <w:pPr>
              <w:spacing w:after="0" w:line="240" w:lineRule="auto"/>
              <w:jc w:val="center"/>
              <w:rPr>
                <w:i/>
                <w:iCs/>
                <w:lang w:val="en-US"/>
              </w:rPr>
            </w:pPr>
          </w:p>
          <w:p w:rsidR="00CE1526" w:rsidRPr="00FA04F6" w:rsidRDefault="00CE1526" w:rsidP="00C062EB">
            <w:pPr>
              <w:spacing w:after="0" w:line="240" w:lineRule="auto"/>
              <w:rPr>
                <w:i/>
                <w:iCs/>
                <w:lang w:val="en-US"/>
              </w:rPr>
            </w:pPr>
          </w:p>
          <w:p w:rsidR="00CE1526" w:rsidRPr="009859B6" w:rsidRDefault="00CE1526" w:rsidP="009859B6">
            <w:pPr>
              <w:spacing w:after="0" w:line="240" w:lineRule="auto"/>
              <w:jc w:val="center"/>
              <w:rPr>
                <w:i/>
                <w:iCs/>
                <w:lang w:val="en-US"/>
              </w:rPr>
            </w:pPr>
            <w:r>
              <w:t>The number of people / groups who passed the individual stages of the simulation and was qualified to obtain a financial grant to start operations. The number of methods and trainings that took place and that positively influenced the achievement of the goal.</w:t>
            </w:r>
          </w:p>
        </w:tc>
        <w:tc>
          <w:tcPr>
            <w:tcW w:w="2694" w:type="dxa"/>
          </w:tcPr>
          <w:p w:rsidR="00CE1526" w:rsidRPr="00C062EB" w:rsidRDefault="00CE1526" w:rsidP="00C062EB">
            <w:pPr>
              <w:spacing w:after="0" w:line="240" w:lineRule="auto"/>
              <w:jc w:val="both"/>
              <w:rPr>
                <w:i/>
                <w:iCs/>
              </w:rPr>
            </w:pPr>
            <w:r w:rsidRPr="00C062EB">
              <w:rPr>
                <w:i/>
                <w:iCs/>
                <w:color w:val="FF0000"/>
              </w:rPr>
              <w:t>How the information for the indicators will be collected, when and by whom</w:t>
            </w:r>
            <w:r w:rsidRPr="00C062EB">
              <w:rPr>
                <w:i/>
                <w:iCs/>
              </w:rPr>
              <w:t>.</w:t>
            </w:r>
          </w:p>
          <w:p w:rsidR="00CE1526" w:rsidRPr="00C062EB" w:rsidRDefault="00CE1526" w:rsidP="00C062EB">
            <w:pPr>
              <w:spacing w:after="0" w:line="240" w:lineRule="auto"/>
              <w:jc w:val="center"/>
              <w:rPr>
                <w:i/>
                <w:iCs/>
                <w:lang w:val="en-US"/>
              </w:rPr>
            </w:pPr>
          </w:p>
          <w:p w:rsidR="00CE1526" w:rsidRPr="00C062EB" w:rsidRDefault="00CE1526" w:rsidP="00C062EB">
            <w:pPr>
              <w:spacing w:after="0" w:line="240" w:lineRule="auto"/>
              <w:jc w:val="center"/>
              <w:rPr>
                <w:i/>
                <w:iCs/>
                <w:lang w:val="en-US"/>
              </w:rPr>
            </w:pPr>
          </w:p>
          <w:p w:rsidR="00CE1526" w:rsidRPr="00C062EB" w:rsidRDefault="00CE1526" w:rsidP="00C062EB">
            <w:pPr>
              <w:spacing w:after="0" w:line="240" w:lineRule="auto"/>
              <w:jc w:val="center"/>
              <w:rPr>
                <w:i/>
                <w:iCs/>
                <w:lang w:val="en-US"/>
              </w:rPr>
            </w:pPr>
          </w:p>
          <w:p w:rsidR="00CE1526" w:rsidRPr="009859B6" w:rsidRDefault="00CE1526" w:rsidP="00C062EB">
            <w:pPr>
              <w:spacing w:after="0" w:line="240" w:lineRule="auto"/>
              <w:jc w:val="center"/>
              <w:rPr>
                <w:i/>
                <w:iCs/>
                <w:lang w:val="en-US"/>
              </w:rPr>
            </w:pPr>
            <w:r>
              <w:t>Information collected by the organizers and mentors during the simulation and during the final group verification by experts.</w:t>
            </w:r>
          </w:p>
        </w:tc>
        <w:tc>
          <w:tcPr>
            <w:tcW w:w="3827" w:type="dxa"/>
          </w:tcPr>
          <w:p w:rsidR="00CE1526" w:rsidRPr="00C062EB" w:rsidRDefault="00CE1526" w:rsidP="00C062EB">
            <w:pPr>
              <w:spacing w:after="0" w:line="240" w:lineRule="auto"/>
              <w:jc w:val="both"/>
              <w:rPr>
                <w:i/>
                <w:iCs/>
                <w:color w:val="FF0000"/>
              </w:rPr>
            </w:pPr>
            <w:r w:rsidRPr="00C062EB">
              <w:rPr>
                <w:i/>
                <w:iCs/>
                <w:color w:val="FF0000"/>
              </w:rPr>
              <w:t>If the specific objective is achieved, what assumptions must hold true to achieve the overall objective.</w:t>
            </w:r>
          </w:p>
          <w:p w:rsidR="00CE1526" w:rsidRPr="009859B6" w:rsidRDefault="00CE1526" w:rsidP="00C062EB">
            <w:pPr>
              <w:spacing w:after="0" w:line="240" w:lineRule="auto"/>
              <w:jc w:val="both"/>
              <w:rPr>
                <w:i/>
                <w:iCs/>
                <w:color w:val="FF0000"/>
                <w:lang w:val="en-US"/>
              </w:rPr>
            </w:pPr>
            <w:r>
              <w:t>"If a simulation of the initial stage of formation of 4 P</w:t>
            </w:r>
            <w:r w:rsidR="00CF4693">
              <w:t>E</w:t>
            </w:r>
            <w:r>
              <w:t>S is carried out and it proves to be effective, we will eliminate the existing barriers."</w:t>
            </w:r>
          </w:p>
          <w:p w:rsidR="00CE1526" w:rsidRPr="00C062EB" w:rsidRDefault="00CE1526" w:rsidP="00C062EB">
            <w:pPr>
              <w:spacing w:after="0" w:line="240" w:lineRule="auto"/>
              <w:jc w:val="both"/>
              <w:rPr>
                <w:i/>
                <w:iCs/>
                <w:color w:val="FF0000"/>
              </w:rPr>
            </w:pPr>
            <w:r w:rsidRPr="00C062EB">
              <w:rPr>
                <w:i/>
                <w:iCs/>
                <w:color w:val="FF0000"/>
              </w:rPr>
              <w:t>What external factors are necessary if the purpose is to contribute to the achievement of the goal?</w:t>
            </w:r>
          </w:p>
          <w:p w:rsidR="00CE1526" w:rsidRPr="00C062EB" w:rsidRDefault="00CE1526" w:rsidP="00C062EB">
            <w:pPr>
              <w:spacing w:after="0" w:line="240" w:lineRule="auto"/>
              <w:jc w:val="both"/>
              <w:rPr>
                <w:i/>
                <w:iCs/>
                <w:lang w:val="pl-PL"/>
              </w:rPr>
            </w:pPr>
            <w:r>
              <w:t xml:space="preserve">Availability and involvement of mentors who are able to objectively assess the usefulness of methods and tools. Presence of people interested in creating social enterprises. Willingness to cooperate on the part of public institutions. Positive reception of </w:t>
            </w:r>
            <w:r w:rsidR="00CF4693">
              <w:t>PA</w:t>
            </w:r>
            <w:r>
              <w:t xml:space="preserve"> by the social economy environment.</w:t>
            </w:r>
          </w:p>
        </w:tc>
      </w:tr>
      <w:tr w:rsidR="00CE1526" w:rsidRPr="009859B6">
        <w:tc>
          <w:tcPr>
            <w:tcW w:w="3686" w:type="dxa"/>
          </w:tcPr>
          <w:p w:rsidR="00CE1526" w:rsidRPr="00C062EB" w:rsidRDefault="00CE1526" w:rsidP="00C062EB">
            <w:pPr>
              <w:spacing w:after="0" w:line="240" w:lineRule="auto"/>
              <w:jc w:val="both"/>
              <w:rPr>
                <w:b/>
                <w:bCs/>
                <w:lang w:val="en-US"/>
              </w:rPr>
            </w:pPr>
            <w:r w:rsidRPr="00C062EB">
              <w:rPr>
                <w:b/>
                <w:bCs/>
                <w:lang w:val="en-US"/>
              </w:rPr>
              <w:t>Results (Outputs)</w:t>
            </w:r>
          </w:p>
          <w:p w:rsidR="00CE1526" w:rsidRPr="00C062EB" w:rsidRDefault="00CE1526" w:rsidP="00C062EB">
            <w:pPr>
              <w:spacing w:after="0" w:line="240" w:lineRule="auto"/>
              <w:jc w:val="both"/>
              <w:rPr>
                <w:i/>
                <w:iCs/>
                <w:color w:val="FF0000"/>
                <w:lang w:val="en-US"/>
              </w:rPr>
            </w:pPr>
            <w:r w:rsidRPr="00C062EB">
              <w:rPr>
                <w:i/>
                <w:iCs/>
                <w:color w:val="FF0000"/>
                <w:lang w:val="en-US"/>
              </w:rPr>
              <w:t>Tangible products or services delivered by the pilot.</w:t>
            </w:r>
          </w:p>
          <w:p w:rsidR="00CE1526" w:rsidRPr="009859B6" w:rsidRDefault="00CE1526" w:rsidP="00C062EB">
            <w:pPr>
              <w:spacing w:after="0" w:line="240" w:lineRule="auto"/>
              <w:jc w:val="center"/>
              <w:rPr>
                <w:i/>
                <w:iCs/>
                <w:lang w:val="en-US"/>
              </w:rPr>
            </w:pPr>
            <w:r>
              <w:t>Creation of tools and methods of support for forming P</w:t>
            </w:r>
            <w:r w:rsidR="00620A26">
              <w:t>E</w:t>
            </w:r>
            <w:r>
              <w:t>S, which will be included in the Toolbox manual.</w:t>
            </w:r>
          </w:p>
          <w:p w:rsidR="00CE1526" w:rsidRPr="009859B6" w:rsidRDefault="00CE1526" w:rsidP="00C062EB">
            <w:pPr>
              <w:spacing w:after="0" w:line="240" w:lineRule="auto"/>
              <w:jc w:val="both"/>
              <w:rPr>
                <w:i/>
                <w:iCs/>
                <w:color w:val="FF0000"/>
                <w:lang w:val="en-US"/>
              </w:rPr>
            </w:pPr>
          </w:p>
          <w:p w:rsidR="00CE1526" w:rsidRPr="009859B6" w:rsidRDefault="00CE1526" w:rsidP="00C062EB">
            <w:pPr>
              <w:spacing w:after="0" w:line="240" w:lineRule="auto"/>
              <w:jc w:val="both"/>
              <w:rPr>
                <w:i/>
                <w:iCs/>
                <w:lang w:val="en-US"/>
              </w:rPr>
            </w:pPr>
          </w:p>
          <w:p w:rsidR="00CE1526" w:rsidRPr="009859B6" w:rsidRDefault="00CE1526" w:rsidP="00C062EB">
            <w:pPr>
              <w:spacing w:after="0" w:line="240" w:lineRule="auto"/>
              <w:jc w:val="center"/>
              <w:rPr>
                <w:b/>
                <w:bCs/>
                <w:lang w:val="en-US"/>
              </w:rPr>
            </w:pPr>
          </w:p>
        </w:tc>
        <w:tc>
          <w:tcPr>
            <w:tcW w:w="3685" w:type="dxa"/>
          </w:tcPr>
          <w:p w:rsidR="00CE1526" w:rsidRPr="00FA04F6" w:rsidRDefault="00CE1526" w:rsidP="00C062EB">
            <w:pPr>
              <w:spacing w:after="0" w:line="240" w:lineRule="auto"/>
              <w:jc w:val="both"/>
              <w:rPr>
                <w:i/>
                <w:iCs/>
                <w:color w:val="FF0000"/>
                <w:lang w:val="en-US"/>
              </w:rPr>
            </w:pPr>
            <w:r w:rsidRPr="00C062EB">
              <w:rPr>
                <w:i/>
                <w:iCs/>
                <w:color w:val="FF0000"/>
              </w:rPr>
              <w:t xml:space="preserve">How the results are to be measured including quantity, quality, time. </w:t>
            </w:r>
            <w:r w:rsidRPr="00FA04F6">
              <w:rPr>
                <w:i/>
                <w:iCs/>
                <w:color w:val="FF0000"/>
                <w:lang w:val="en-US"/>
              </w:rPr>
              <w:t>Output indicators.</w:t>
            </w:r>
            <w:r w:rsidRPr="00C062EB">
              <w:rPr>
                <w:rStyle w:val="Odwoanieprzypisudolnego"/>
                <w:i/>
                <w:iCs/>
                <w:color w:val="FF0000"/>
              </w:rPr>
              <w:footnoteReference w:id="6"/>
            </w:r>
          </w:p>
          <w:p w:rsidR="00CE1526" w:rsidRPr="00FA04F6" w:rsidRDefault="00CE1526" w:rsidP="00C062EB">
            <w:pPr>
              <w:spacing w:after="0" w:line="240" w:lineRule="auto"/>
              <w:jc w:val="both"/>
              <w:rPr>
                <w:i/>
                <w:iCs/>
                <w:lang w:val="en-US"/>
              </w:rPr>
            </w:pPr>
          </w:p>
          <w:p w:rsidR="00CE1526" w:rsidRPr="009859B6" w:rsidRDefault="00CE1526" w:rsidP="009859B6">
            <w:pPr>
              <w:spacing w:after="0" w:line="240" w:lineRule="auto"/>
              <w:jc w:val="center"/>
              <w:rPr>
                <w:i/>
                <w:iCs/>
                <w:lang w:val="en-US"/>
              </w:rPr>
            </w:pPr>
            <w:r>
              <w:t>Number of methods and tools tested and positively evaluated by the organizers.</w:t>
            </w:r>
          </w:p>
        </w:tc>
        <w:tc>
          <w:tcPr>
            <w:tcW w:w="2694" w:type="dxa"/>
          </w:tcPr>
          <w:p w:rsidR="00CE1526" w:rsidRPr="00C062EB" w:rsidRDefault="00CE1526" w:rsidP="00C062EB">
            <w:pPr>
              <w:spacing w:after="0" w:line="240" w:lineRule="auto"/>
              <w:jc w:val="both"/>
              <w:rPr>
                <w:i/>
                <w:iCs/>
                <w:color w:val="FF0000"/>
              </w:rPr>
            </w:pPr>
            <w:r w:rsidRPr="00C062EB">
              <w:rPr>
                <w:i/>
                <w:iCs/>
                <w:color w:val="FF0000"/>
              </w:rPr>
              <w:t>How the information for the indicators will be collected, when and by whom.</w:t>
            </w:r>
          </w:p>
          <w:p w:rsidR="00CE1526" w:rsidRPr="00C062EB" w:rsidRDefault="00CE1526" w:rsidP="00C062EB">
            <w:pPr>
              <w:spacing w:after="0" w:line="240" w:lineRule="auto"/>
              <w:jc w:val="center"/>
              <w:rPr>
                <w:i/>
                <w:iCs/>
                <w:lang w:val="en-US"/>
              </w:rPr>
            </w:pPr>
          </w:p>
          <w:p w:rsidR="00CE1526" w:rsidRPr="009859B6" w:rsidRDefault="00CE1526" w:rsidP="009859B6">
            <w:pPr>
              <w:spacing w:after="0" w:line="240" w:lineRule="auto"/>
              <w:jc w:val="center"/>
              <w:rPr>
                <w:i/>
                <w:iCs/>
                <w:lang w:val="en-US"/>
              </w:rPr>
            </w:pPr>
            <w:r>
              <w:t xml:space="preserve">Information collected by the organizers and mentors during the simulation and during the final group </w:t>
            </w:r>
            <w:r>
              <w:lastRenderedPageBreak/>
              <w:t>verification by experts</w:t>
            </w:r>
          </w:p>
        </w:tc>
        <w:tc>
          <w:tcPr>
            <w:tcW w:w="3827" w:type="dxa"/>
          </w:tcPr>
          <w:p w:rsidR="00CE1526" w:rsidRPr="00C062EB" w:rsidRDefault="00CE1526" w:rsidP="00C062EB">
            <w:pPr>
              <w:spacing w:after="0" w:line="240" w:lineRule="auto"/>
              <w:jc w:val="both"/>
              <w:rPr>
                <w:i/>
                <w:iCs/>
                <w:color w:val="FF0000"/>
              </w:rPr>
            </w:pPr>
            <w:r w:rsidRPr="00C062EB">
              <w:rPr>
                <w:i/>
                <w:iCs/>
                <w:color w:val="FF0000"/>
              </w:rPr>
              <w:lastRenderedPageBreak/>
              <w:t>If results are achieved, what assumptions must hold true to achieve the specific objective.</w:t>
            </w:r>
          </w:p>
          <w:p w:rsidR="00CE1526" w:rsidRDefault="00CE1526" w:rsidP="00C062EB">
            <w:pPr>
              <w:spacing w:after="0" w:line="240" w:lineRule="auto"/>
              <w:jc w:val="both"/>
            </w:pPr>
            <w:r>
              <w:t>"If methods and support tools for creating P</w:t>
            </w:r>
            <w:r w:rsidR="00620A26">
              <w:t>E</w:t>
            </w:r>
            <w:r>
              <w:t>Ss are created and they are well planned, we will be able to simulate the formation of 4 P</w:t>
            </w:r>
            <w:r w:rsidR="00620A26">
              <w:t>E</w:t>
            </w:r>
            <w:r>
              <w:t>S."</w:t>
            </w:r>
          </w:p>
          <w:p w:rsidR="00CE1526" w:rsidRPr="00C062EB" w:rsidRDefault="00CE1526" w:rsidP="00C062EB">
            <w:pPr>
              <w:spacing w:after="0" w:line="240" w:lineRule="auto"/>
              <w:jc w:val="both"/>
              <w:rPr>
                <w:i/>
                <w:iCs/>
                <w:color w:val="FF0000"/>
              </w:rPr>
            </w:pPr>
            <w:r w:rsidRPr="00C062EB">
              <w:rPr>
                <w:i/>
                <w:iCs/>
                <w:color w:val="FF0000"/>
              </w:rPr>
              <w:t xml:space="preserve">What are the factors not in the control of the project which are liable to restrict </w:t>
            </w:r>
            <w:r w:rsidRPr="00C062EB">
              <w:rPr>
                <w:i/>
                <w:iCs/>
                <w:color w:val="FF0000"/>
              </w:rPr>
              <w:lastRenderedPageBreak/>
              <w:t>the outputs achieving the purpose?</w:t>
            </w:r>
          </w:p>
          <w:p w:rsidR="00CE1526" w:rsidRPr="009859B6" w:rsidRDefault="00CE1526" w:rsidP="00C062EB">
            <w:pPr>
              <w:spacing w:after="0" w:line="240" w:lineRule="auto"/>
              <w:jc w:val="both"/>
              <w:rPr>
                <w:i/>
                <w:iCs/>
                <w:color w:val="000000"/>
                <w:lang w:val="en-US"/>
              </w:rPr>
            </w:pPr>
            <w:r>
              <w:t xml:space="preserve">Resignation of participants during the </w:t>
            </w:r>
            <w:r w:rsidR="00620A26">
              <w:t>PA</w:t>
            </w:r>
            <w:r>
              <w:t xml:space="preserve">, lack of availability of mentors during the </w:t>
            </w:r>
            <w:r w:rsidR="00620A26">
              <w:t>PA</w:t>
            </w:r>
            <w:r>
              <w:t xml:space="preserve"> implementation period</w:t>
            </w:r>
          </w:p>
          <w:p w:rsidR="00CE1526" w:rsidRPr="009859B6" w:rsidRDefault="00CE1526" w:rsidP="00C062EB">
            <w:pPr>
              <w:spacing w:after="0" w:line="240" w:lineRule="auto"/>
              <w:jc w:val="both"/>
              <w:rPr>
                <w:i/>
                <w:iCs/>
                <w:lang w:val="en-US"/>
              </w:rPr>
            </w:pPr>
          </w:p>
        </w:tc>
      </w:tr>
      <w:tr w:rsidR="00CE1526" w:rsidRPr="003B0B69">
        <w:tc>
          <w:tcPr>
            <w:tcW w:w="3686" w:type="dxa"/>
          </w:tcPr>
          <w:p w:rsidR="00CE1526" w:rsidRPr="00C062EB" w:rsidRDefault="00CE1526" w:rsidP="00C062EB">
            <w:pPr>
              <w:spacing w:after="0" w:line="240" w:lineRule="auto"/>
              <w:jc w:val="both"/>
              <w:rPr>
                <w:b/>
                <w:bCs/>
              </w:rPr>
            </w:pPr>
            <w:r w:rsidRPr="00C062EB">
              <w:rPr>
                <w:b/>
                <w:bCs/>
              </w:rPr>
              <w:lastRenderedPageBreak/>
              <w:t>Activities</w:t>
            </w:r>
          </w:p>
          <w:p w:rsidR="00CE1526" w:rsidRPr="00C062EB" w:rsidRDefault="00CE1526" w:rsidP="00C062EB">
            <w:pPr>
              <w:spacing w:after="0" w:line="240" w:lineRule="auto"/>
              <w:jc w:val="both"/>
              <w:rPr>
                <w:i/>
                <w:iCs/>
                <w:color w:val="FF0000"/>
              </w:rPr>
            </w:pPr>
            <w:r w:rsidRPr="00C062EB">
              <w:rPr>
                <w:i/>
                <w:iCs/>
                <w:color w:val="FF0000"/>
              </w:rPr>
              <w:t>Tasks that have to be undertaken to deliver the desired results.</w:t>
            </w:r>
          </w:p>
          <w:p w:rsidR="00CE1526" w:rsidRPr="009859B6" w:rsidRDefault="00CE1526" w:rsidP="009859B6">
            <w:pPr>
              <w:spacing w:after="0" w:line="240" w:lineRule="auto"/>
              <w:rPr>
                <w:lang w:val="en-US"/>
              </w:rPr>
            </w:pPr>
            <w:r>
              <w:t xml:space="preserve">Preparation of a detailed </w:t>
            </w:r>
            <w:r w:rsidR="00CF4693">
              <w:t>PA</w:t>
            </w:r>
            <w:r>
              <w:t xml:space="preserve"> schedule (PA Concept).</w:t>
            </w:r>
            <w:r>
              <w:br/>
              <w:t>Conducting an information campaign.</w:t>
            </w:r>
            <w:r>
              <w:br/>
              <w:t>Recruit mentors.</w:t>
            </w:r>
            <w:r>
              <w:br/>
              <w:t xml:space="preserve">Recruitment and selection of </w:t>
            </w:r>
            <w:r w:rsidR="00620A26">
              <w:t>PA</w:t>
            </w:r>
            <w:r>
              <w:t xml:space="preserve"> participants.</w:t>
            </w:r>
            <w:r>
              <w:br/>
              <w:t>Preparation of the infrastructure for conducting the AP (hotel, workshop room, preparation of materials).</w:t>
            </w:r>
          </w:p>
          <w:p w:rsidR="00CE1526" w:rsidRPr="009859B6" w:rsidRDefault="00CE1526" w:rsidP="00C062EB">
            <w:pPr>
              <w:spacing w:after="0" w:line="240" w:lineRule="auto"/>
              <w:jc w:val="both"/>
              <w:rPr>
                <w:b/>
                <w:bCs/>
                <w:lang w:val="en-US"/>
              </w:rPr>
            </w:pPr>
          </w:p>
        </w:tc>
        <w:tc>
          <w:tcPr>
            <w:tcW w:w="3685" w:type="dxa"/>
          </w:tcPr>
          <w:p w:rsidR="00CE1526" w:rsidRPr="00C062EB" w:rsidRDefault="00CE1526" w:rsidP="00C062EB">
            <w:pPr>
              <w:spacing w:after="0" w:line="240" w:lineRule="auto"/>
              <w:jc w:val="both"/>
              <w:rPr>
                <w:i/>
                <w:iCs/>
              </w:rPr>
            </w:pPr>
            <w:r w:rsidRPr="00C062EB">
              <w:rPr>
                <w:i/>
                <w:iCs/>
              </w:rPr>
              <w:t>n/a</w:t>
            </w:r>
          </w:p>
        </w:tc>
        <w:tc>
          <w:tcPr>
            <w:tcW w:w="2694" w:type="dxa"/>
          </w:tcPr>
          <w:p w:rsidR="00CE1526" w:rsidRPr="00C062EB" w:rsidRDefault="00CE1526" w:rsidP="00C062EB">
            <w:pPr>
              <w:spacing w:after="0" w:line="240" w:lineRule="auto"/>
              <w:jc w:val="both"/>
              <w:rPr>
                <w:b/>
                <w:bCs/>
              </w:rPr>
            </w:pPr>
            <w:r w:rsidRPr="00C062EB">
              <w:rPr>
                <w:i/>
                <w:iCs/>
              </w:rPr>
              <w:t>n/a</w:t>
            </w:r>
          </w:p>
        </w:tc>
        <w:tc>
          <w:tcPr>
            <w:tcW w:w="3827" w:type="dxa"/>
          </w:tcPr>
          <w:p w:rsidR="00CE1526" w:rsidRPr="00C062EB" w:rsidRDefault="00CE1526" w:rsidP="00C062EB">
            <w:pPr>
              <w:spacing w:after="0" w:line="240" w:lineRule="auto"/>
              <w:jc w:val="both"/>
              <w:rPr>
                <w:i/>
                <w:iCs/>
                <w:color w:val="FF0000"/>
              </w:rPr>
            </w:pPr>
            <w:r w:rsidRPr="00C062EB">
              <w:rPr>
                <w:i/>
                <w:iCs/>
                <w:color w:val="FF0000"/>
              </w:rPr>
              <w:t>If activities are completed, what assumptions must hold true to deliver the results.</w:t>
            </w:r>
          </w:p>
          <w:p w:rsidR="00CE1526" w:rsidRDefault="00CE1526" w:rsidP="003B0B69">
            <w:pPr>
              <w:spacing w:after="0" w:line="240" w:lineRule="auto"/>
            </w:pPr>
            <w:r>
              <w:t xml:space="preserve">If we prepare the </w:t>
            </w:r>
            <w:r w:rsidR="00620A26">
              <w:t>PA</w:t>
            </w:r>
            <w:r>
              <w:t xml:space="preserve"> schedule and it will be a logically correct (it will be well prepared), we will create tools and support methods.</w:t>
            </w:r>
            <w:r>
              <w:br/>
              <w:t>If we conduct an information campaign and get interest of people / entities, we will create tools and support methods.</w:t>
            </w:r>
            <w:r>
              <w:br/>
              <w:t>If we recruit mentors and they will be experienced experts, we will create tools and support methods.</w:t>
            </w:r>
            <w:r>
              <w:br/>
              <w:t xml:space="preserve">If we select participants and everyone will participate in the </w:t>
            </w:r>
            <w:r w:rsidR="00620A26">
              <w:t>PA</w:t>
            </w:r>
            <w:r>
              <w:t>, we will create tools and support methods.</w:t>
            </w:r>
            <w:r>
              <w:br/>
              <w:t>If we prepare infrastructure and it will meet the requirements, we will efficiently conduct a pilot action.</w:t>
            </w:r>
          </w:p>
          <w:p w:rsidR="00CE1526" w:rsidRPr="00C062EB" w:rsidRDefault="00CE1526" w:rsidP="00C062EB">
            <w:pPr>
              <w:spacing w:after="0" w:line="240" w:lineRule="auto"/>
              <w:jc w:val="both"/>
              <w:rPr>
                <w:i/>
                <w:iCs/>
                <w:color w:val="FF0000"/>
              </w:rPr>
            </w:pPr>
            <w:r w:rsidRPr="00C062EB">
              <w:rPr>
                <w:i/>
                <w:iCs/>
                <w:color w:val="FF0000"/>
              </w:rPr>
              <w:t>What factors will restrict the activities from creating the outputs?</w:t>
            </w:r>
          </w:p>
          <w:p w:rsidR="00CE1526" w:rsidRPr="003B0B69" w:rsidRDefault="00CE1526" w:rsidP="003B0B69">
            <w:pPr>
              <w:spacing w:after="0" w:line="240" w:lineRule="auto"/>
              <w:rPr>
                <w:lang w:val="en-US"/>
              </w:rPr>
            </w:pPr>
            <w:r w:rsidRPr="003B0B69">
              <w:rPr>
                <w:lang w:val="en-US"/>
              </w:rPr>
              <w:t xml:space="preserve">Incorrect </w:t>
            </w:r>
            <w:r w:rsidR="00620A26">
              <w:t>PA</w:t>
            </w:r>
            <w:r>
              <w:t xml:space="preserve"> schedule (PA Concept), bad information (no results), no interested mentors to participate in the </w:t>
            </w:r>
            <w:r w:rsidR="00620A26">
              <w:t>PA</w:t>
            </w:r>
            <w:r>
              <w:t xml:space="preserve">, no willing participants to </w:t>
            </w:r>
            <w:r w:rsidR="00620A26">
              <w:t>PA</w:t>
            </w:r>
            <w:r>
              <w:t xml:space="preserve">, difficulties in reaching target groups, poorly prepared infrastructure (no materials, no space for workshops) unattractive </w:t>
            </w:r>
            <w:r w:rsidR="00620A26">
              <w:t>PA</w:t>
            </w:r>
            <w:r>
              <w:t xml:space="preserve"> offer.</w:t>
            </w:r>
          </w:p>
        </w:tc>
      </w:tr>
    </w:tbl>
    <w:p w:rsidR="00CE1526" w:rsidRPr="003B0B69" w:rsidRDefault="00CE1526" w:rsidP="00365FF4">
      <w:pPr>
        <w:spacing w:after="200" w:line="276" w:lineRule="auto"/>
        <w:jc w:val="both"/>
        <w:rPr>
          <w:b/>
          <w:bCs/>
          <w:lang w:val="en-US"/>
        </w:rPr>
        <w:sectPr w:rsidR="00CE1526" w:rsidRPr="003B0B69" w:rsidSect="001B0116">
          <w:pgSz w:w="16839" w:h="11907" w:orient="landscape" w:code="9"/>
          <w:pgMar w:top="1440" w:right="1440" w:bottom="1440" w:left="1440" w:header="708" w:footer="708" w:gutter="0"/>
          <w:cols w:space="708"/>
          <w:docGrid w:linePitch="360"/>
        </w:sectPr>
      </w:pPr>
    </w:p>
    <w:p w:rsidR="00CE1526" w:rsidRPr="003B0B69" w:rsidRDefault="00CE1526" w:rsidP="00365FF4">
      <w:pPr>
        <w:spacing w:after="0"/>
        <w:ind w:left="360"/>
        <w:jc w:val="both"/>
        <w:rPr>
          <w:b/>
          <w:bCs/>
          <w:lang w:val="en-US"/>
        </w:rPr>
      </w:pPr>
    </w:p>
    <w:p w:rsidR="00CE1526" w:rsidRPr="002B6141" w:rsidRDefault="00CE1526" w:rsidP="00365FF4">
      <w:pPr>
        <w:pStyle w:val="Akapitzlist"/>
        <w:numPr>
          <w:ilvl w:val="0"/>
          <w:numId w:val="26"/>
        </w:numPr>
        <w:tabs>
          <w:tab w:val="left" w:pos="5015"/>
        </w:tabs>
        <w:jc w:val="both"/>
        <w:rPr>
          <w:b/>
          <w:bCs/>
        </w:rPr>
      </w:pPr>
      <w:r w:rsidRPr="002B6141">
        <w:rPr>
          <w:b/>
          <w:bCs/>
        </w:rPr>
        <w:t xml:space="preserve">CONTACT DETAILS FOR THE PERSON RESPONSIBLE FOR THE PILOT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1"/>
        <w:gridCol w:w="4192"/>
      </w:tblGrid>
      <w:tr w:rsidR="00CE1526" w:rsidRPr="00C062EB">
        <w:trPr>
          <w:jc w:val="center"/>
        </w:trPr>
        <w:tc>
          <w:tcPr>
            <w:tcW w:w="4331" w:type="dxa"/>
            <w:vAlign w:val="center"/>
          </w:tcPr>
          <w:p w:rsidR="00CE1526" w:rsidRPr="00C062EB" w:rsidRDefault="00CE1526" w:rsidP="00365FF4">
            <w:pPr>
              <w:tabs>
                <w:tab w:val="left" w:pos="5015"/>
              </w:tabs>
              <w:jc w:val="both"/>
            </w:pPr>
            <w:r w:rsidRPr="00C062EB">
              <w:t xml:space="preserve">Name/Surname: </w:t>
            </w:r>
          </w:p>
        </w:tc>
        <w:tc>
          <w:tcPr>
            <w:tcW w:w="4192" w:type="dxa"/>
          </w:tcPr>
          <w:p w:rsidR="00CE1526" w:rsidRPr="00C062EB" w:rsidRDefault="00CE1526" w:rsidP="00365FF4">
            <w:pPr>
              <w:tabs>
                <w:tab w:val="left" w:pos="5015"/>
              </w:tabs>
              <w:jc w:val="both"/>
              <w:rPr>
                <w:b/>
                <w:bCs/>
              </w:rPr>
            </w:pPr>
            <w:r w:rsidRPr="00C062EB">
              <w:rPr>
                <w:b/>
                <w:bCs/>
              </w:rPr>
              <w:t>Danuta Kandefer</w:t>
            </w:r>
          </w:p>
          <w:p w:rsidR="00CE1526" w:rsidRPr="00C062EB" w:rsidRDefault="00CE1526" w:rsidP="00365FF4">
            <w:pPr>
              <w:tabs>
                <w:tab w:val="left" w:pos="5015"/>
              </w:tabs>
              <w:jc w:val="both"/>
              <w:rPr>
                <w:b/>
                <w:bCs/>
              </w:rPr>
            </w:pPr>
            <w:r w:rsidRPr="00C062EB">
              <w:rPr>
                <w:b/>
                <w:bCs/>
              </w:rPr>
              <w:t xml:space="preserve">Bartosz </w:t>
            </w:r>
            <w:proofErr w:type="spellStart"/>
            <w:r w:rsidRPr="00C062EB">
              <w:rPr>
                <w:b/>
                <w:bCs/>
              </w:rPr>
              <w:t>Świder</w:t>
            </w:r>
            <w:proofErr w:type="spellEnd"/>
          </w:p>
        </w:tc>
      </w:tr>
      <w:tr w:rsidR="00CE1526" w:rsidRPr="00C062EB">
        <w:trPr>
          <w:jc w:val="center"/>
        </w:trPr>
        <w:tc>
          <w:tcPr>
            <w:tcW w:w="4331" w:type="dxa"/>
            <w:vAlign w:val="center"/>
          </w:tcPr>
          <w:p w:rsidR="00CE1526" w:rsidRPr="00C062EB" w:rsidRDefault="00CE1526" w:rsidP="00365FF4">
            <w:pPr>
              <w:tabs>
                <w:tab w:val="left" w:pos="5015"/>
              </w:tabs>
              <w:jc w:val="both"/>
            </w:pPr>
            <w:r w:rsidRPr="00C062EB">
              <w:t>Position within the organization:</w:t>
            </w:r>
          </w:p>
        </w:tc>
        <w:tc>
          <w:tcPr>
            <w:tcW w:w="4192" w:type="dxa"/>
          </w:tcPr>
          <w:p w:rsidR="00CE1526" w:rsidRPr="00C062EB" w:rsidRDefault="00CE1526" w:rsidP="00365FF4">
            <w:pPr>
              <w:tabs>
                <w:tab w:val="left" w:pos="5015"/>
              </w:tabs>
              <w:jc w:val="both"/>
              <w:rPr>
                <w:b/>
                <w:bCs/>
              </w:rPr>
            </w:pPr>
            <w:r w:rsidRPr="00C062EB">
              <w:rPr>
                <w:b/>
                <w:bCs/>
              </w:rPr>
              <w:t>Project Manager RRDA</w:t>
            </w:r>
          </w:p>
          <w:p w:rsidR="00CE1526" w:rsidRPr="00C062EB" w:rsidRDefault="00CE1526" w:rsidP="00365FF4">
            <w:pPr>
              <w:tabs>
                <w:tab w:val="left" w:pos="5015"/>
              </w:tabs>
              <w:jc w:val="both"/>
              <w:rPr>
                <w:b/>
                <w:bCs/>
              </w:rPr>
            </w:pPr>
            <w:r w:rsidRPr="00C062EB">
              <w:rPr>
                <w:b/>
                <w:bCs/>
              </w:rPr>
              <w:t>Project Manager ROPS</w:t>
            </w:r>
          </w:p>
        </w:tc>
      </w:tr>
      <w:tr w:rsidR="00CE1526" w:rsidRPr="00C062EB">
        <w:trPr>
          <w:jc w:val="center"/>
        </w:trPr>
        <w:tc>
          <w:tcPr>
            <w:tcW w:w="4331" w:type="dxa"/>
            <w:vAlign w:val="center"/>
          </w:tcPr>
          <w:p w:rsidR="00CE1526" w:rsidRPr="00C062EB" w:rsidRDefault="00CE1526" w:rsidP="00365FF4">
            <w:pPr>
              <w:tabs>
                <w:tab w:val="left" w:pos="5015"/>
              </w:tabs>
              <w:jc w:val="both"/>
            </w:pPr>
            <w:r w:rsidRPr="00C062EB">
              <w:t>E-mail address:</w:t>
            </w:r>
          </w:p>
        </w:tc>
        <w:tc>
          <w:tcPr>
            <w:tcW w:w="4192" w:type="dxa"/>
          </w:tcPr>
          <w:p w:rsidR="00CE1526" w:rsidRPr="00C062EB" w:rsidRDefault="00031E0D" w:rsidP="00365FF4">
            <w:pPr>
              <w:tabs>
                <w:tab w:val="left" w:pos="5015"/>
              </w:tabs>
              <w:jc w:val="both"/>
              <w:rPr>
                <w:rStyle w:val="Hipercze"/>
                <w:b/>
                <w:bCs/>
              </w:rPr>
            </w:pPr>
            <w:hyperlink r:id="rId15" w:history="1">
              <w:r w:rsidR="00CE1526" w:rsidRPr="00C062EB">
                <w:rPr>
                  <w:rStyle w:val="Hipercze"/>
                  <w:b/>
                  <w:bCs/>
                </w:rPr>
                <w:t>dkandefer@rarr.rzeszow.pl</w:t>
              </w:r>
            </w:hyperlink>
          </w:p>
          <w:p w:rsidR="00CE1526" w:rsidRPr="00C062EB" w:rsidRDefault="00CE1526" w:rsidP="00365FF4">
            <w:pPr>
              <w:tabs>
                <w:tab w:val="left" w:pos="5015"/>
              </w:tabs>
              <w:jc w:val="both"/>
              <w:rPr>
                <w:b/>
                <w:bCs/>
              </w:rPr>
            </w:pPr>
            <w:r w:rsidRPr="00C062EB">
              <w:rPr>
                <w:rStyle w:val="Hipercze"/>
                <w:b/>
                <w:bCs/>
              </w:rPr>
              <w:t>b.swider@rops.rzeszow.pl</w:t>
            </w:r>
          </w:p>
        </w:tc>
      </w:tr>
      <w:tr w:rsidR="00CE1526" w:rsidRPr="00C062EB">
        <w:trPr>
          <w:jc w:val="center"/>
        </w:trPr>
        <w:tc>
          <w:tcPr>
            <w:tcW w:w="4331" w:type="dxa"/>
            <w:vAlign w:val="center"/>
          </w:tcPr>
          <w:p w:rsidR="00CE1526" w:rsidRPr="00C062EB" w:rsidRDefault="00CE1526" w:rsidP="00365FF4">
            <w:pPr>
              <w:tabs>
                <w:tab w:val="left" w:pos="5015"/>
              </w:tabs>
              <w:jc w:val="both"/>
            </w:pPr>
            <w:r w:rsidRPr="00C062EB">
              <w:t>Skype address:</w:t>
            </w:r>
          </w:p>
        </w:tc>
        <w:tc>
          <w:tcPr>
            <w:tcW w:w="4192" w:type="dxa"/>
          </w:tcPr>
          <w:p w:rsidR="00CE1526" w:rsidRPr="00C062EB" w:rsidRDefault="006D196F" w:rsidP="00365FF4">
            <w:pPr>
              <w:tabs>
                <w:tab w:val="left" w:pos="5015"/>
              </w:tabs>
              <w:jc w:val="both"/>
              <w:rPr>
                <w:b/>
                <w:bCs/>
              </w:rPr>
            </w:pPr>
            <w:r w:rsidRPr="006D196F">
              <w:rPr>
                <w:bCs/>
              </w:rPr>
              <w:t>RRDA:</w:t>
            </w:r>
            <w:r>
              <w:rPr>
                <w:b/>
                <w:bCs/>
              </w:rPr>
              <w:t xml:space="preserve"> </w:t>
            </w:r>
            <w:r w:rsidRPr="006D196F">
              <w:rPr>
                <w:b/>
                <w:bCs/>
                <w:i/>
              </w:rPr>
              <w:t>RARRSA1993</w:t>
            </w:r>
          </w:p>
          <w:p w:rsidR="00CE1526" w:rsidRPr="00C062EB" w:rsidRDefault="00CE1526" w:rsidP="00365FF4">
            <w:pPr>
              <w:tabs>
                <w:tab w:val="left" w:pos="5015"/>
              </w:tabs>
              <w:jc w:val="both"/>
              <w:rPr>
                <w:b/>
                <w:bCs/>
              </w:rPr>
            </w:pPr>
            <w:r w:rsidRPr="00C062EB">
              <w:rPr>
                <w:b/>
                <w:bCs/>
              </w:rPr>
              <w:t>-</w:t>
            </w:r>
          </w:p>
        </w:tc>
      </w:tr>
      <w:tr w:rsidR="00CE1526" w:rsidRPr="00C062EB">
        <w:trPr>
          <w:jc w:val="center"/>
        </w:trPr>
        <w:tc>
          <w:tcPr>
            <w:tcW w:w="4331" w:type="dxa"/>
            <w:vAlign w:val="center"/>
          </w:tcPr>
          <w:p w:rsidR="00CE1526" w:rsidRPr="00C062EB" w:rsidRDefault="00CE1526" w:rsidP="00365FF4">
            <w:pPr>
              <w:tabs>
                <w:tab w:val="left" w:pos="5015"/>
              </w:tabs>
              <w:jc w:val="both"/>
            </w:pPr>
            <w:r w:rsidRPr="00C062EB">
              <w:t>Phone &amp; mobile phone:</w:t>
            </w:r>
          </w:p>
        </w:tc>
        <w:tc>
          <w:tcPr>
            <w:tcW w:w="4192" w:type="dxa"/>
          </w:tcPr>
          <w:p w:rsidR="00CE1526" w:rsidRPr="00C062EB" w:rsidRDefault="00CE1526" w:rsidP="00365FF4">
            <w:pPr>
              <w:tabs>
                <w:tab w:val="left" w:pos="5015"/>
              </w:tabs>
              <w:jc w:val="both"/>
              <w:rPr>
                <w:b/>
                <w:bCs/>
              </w:rPr>
            </w:pPr>
            <w:r w:rsidRPr="00C062EB">
              <w:rPr>
                <w:b/>
                <w:bCs/>
              </w:rPr>
              <w:t>+48 17 867 62 16</w:t>
            </w:r>
          </w:p>
          <w:p w:rsidR="00CE1526" w:rsidRPr="00C062EB" w:rsidRDefault="00CE1526" w:rsidP="00365FF4">
            <w:pPr>
              <w:tabs>
                <w:tab w:val="left" w:pos="5015"/>
              </w:tabs>
              <w:jc w:val="both"/>
              <w:rPr>
                <w:b/>
                <w:bCs/>
              </w:rPr>
            </w:pPr>
            <w:r w:rsidRPr="00C062EB">
              <w:rPr>
                <w:b/>
                <w:bCs/>
              </w:rPr>
              <w:t>+48 17 850 79 44</w:t>
            </w:r>
          </w:p>
        </w:tc>
      </w:tr>
    </w:tbl>
    <w:p w:rsidR="00CE1526" w:rsidRPr="002B6141" w:rsidRDefault="00CE1526" w:rsidP="00365FF4">
      <w:pPr>
        <w:tabs>
          <w:tab w:val="left" w:pos="5015"/>
        </w:tabs>
        <w:ind w:left="720"/>
        <w:jc w:val="both"/>
        <w:rPr>
          <w:b/>
          <w:bCs/>
        </w:rPr>
      </w:pPr>
    </w:p>
    <w:p w:rsidR="00CE1526" w:rsidRPr="00404F23" w:rsidRDefault="00CE1526" w:rsidP="00365FF4">
      <w:pPr>
        <w:jc w:val="both"/>
        <w:rPr>
          <w:lang w:val="pl-PL"/>
        </w:rPr>
      </w:pPr>
    </w:p>
    <w:p w:rsidR="00CE1526" w:rsidRPr="00810A8E" w:rsidRDefault="00CE1526" w:rsidP="00365FF4">
      <w:pPr>
        <w:jc w:val="both"/>
        <w:rPr>
          <w:sz w:val="32"/>
          <w:szCs w:val="32"/>
          <w:lang w:val="pl-PL"/>
        </w:rPr>
      </w:pPr>
    </w:p>
    <w:sectPr w:rsidR="00CE1526" w:rsidRPr="00810A8E" w:rsidSect="00261FC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0D" w:rsidRDefault="00031E0D" w:rsidP="000047E4">
      <w:pPr>
        <w:spacing w:after="0" w:line="240" w:lineRule="auto"/>
      </w:pPr>
      <w:r>
        <w:separator/>
      </w:r>
    </w:p>
  </w:endnote>
  <w:endnote w:type="continuationSeparator" w:id="0">
    <w:p w:rsidR="00031E0D" w:rsidRDefault="00031E0D" w:rsidP="0000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26" w:rsidRDefault="00CE1526">
    <w:pPr>
      <w:pStyle w:val="Stopka"/>
      <w:jc w:val="right"/>
    </w:pPr>
  </w:p>
  <w:p w:rsidR="00CE1526" w:rsidRPr="009E0361" w:rsidRDefault="00CE1526">
    <w:pPr>
      <w:pStyle w:val="Stopka"/>
      <w:jc w:val="right"/>
      <w:rPr>
        <w:sz w:val="20"/>
        <w:szCs w:val="20"/>
      </w:rPr>
    </w:pPr>
    <w:r w:rsidRPr="009E0361">
      <w:rPr>
        <w:sz w:val="20"/>
        <w:szCs w:val="20"/>
      </w:rPr>
      <w:fldChar w:fldCharType="begin"/>
    </w:r>
    <w:r w:rsidRPr="009E0361">
      <w:rPr>
        <w:sz w:val="20"/>
        <w:szCs w:val="20"/>
      </w:rPr>
      <w:instrText>PAGE   \* MERGEFORMAT</w:instrText>
    </w:r>
    <w:r w:rsidRPr="009E0361">
      <w:rPr>
        <w:sz w:val="20"/>
        <w:szCs w:val="20"/>
      </w:rPr>
      <w:fldChar w:fldCharType="separate"/>
    </w:r>
    <w:r w:rsidR="006E3D3A" w:rsidRPr="006E3D3A">
      <w:rPr>
        <w:noProof/>
        <w:sz w:val="20"/>
        <w:szCs w:val="20"/>
        <w:lang w:val="it-IT"/>
      </w:rPr>
      <w:t>3</w:t>
    </w:r>
    <w:r w:rsidRPr="009E0361">
      <w:rPr>
        <w:sz w:val="20"/>
        <w:szCs w:val="20"/>
      </w:rPr>
      <w:fldChar w:fldCharType="end"/>
    </w:r>
  </w:p>
  <w:p w:rsidR="00CE1526" w:rsidRDefault="00CE1526">
    <w:pPr>
      <w:pStyle w:val="Stopk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0D" w:rsidRDefault="00031E0D" w:rsidP="000047E4">
      <w:pPr>
        <w:spacing w:after="0" w:line="240" w:lineRule="auto"/>
      </w:pPr>
      <w:r>
        <w:separator/>
      </w:r>
    </w:p>
  </w:footnote>
  <w:footnote w:type="continuationSeparator" w:id="0">
    <w:p w:rsidR="00031E0D" w:rsidRDefault="00031E0D" w:rsidP="000047E4">
      <w:pPr>
        <w:spacing w:after="0" w:line="240" w:lineRule="auto"/>
      </w:pPr>
      <w:r>
        <w:continuationSeparator/>
      </w:r>
    </w:p>
  </w:footnote>
  <w:footnote w:id="1">
    <w:p w:rsidR="00CE1526" w:rsidRDefault="00CE1526">
      <w:pPr>
        <w:pStyle w:val="Tekstprzypisudolnego"/>
      </w:pPr>
      <w:r>
        <w:rPr>
          <w:rStyle w:val="Odwoanieprzypisudolnego"/>
        </w:rPr>
        <w:footnoteRef/>
      </w:r>
      <w:r>
        <w:t xml:space="preserve"> </w:t>
      </w:r>
      <w:r>
        <w:rPr>
          <w:lang w:val="sl-SI"/>
        </w:rPr>
        <w:t>Factors external to the pilot which are likely to influence the work of the pilot management has little control, and which need to exist to permit progress to the next level.</w:t>
      </w:r>
    </w:p>
  </w:footnote>
  <w:footnote w:id="2">
    <w:p w:rsidR="00CE1526" w:rsidRDefault="00CE1526" w:rsidP="009B1DC7">
      <w:pPr>
        <w:pStyle w:val="Tekstprzypisudolnego"/>
      </w:pPr>
      <w:r>
        <w:rPr>
          <w:rStyle w:val="Odwoanieprzypisudolnego"/>
        </w:rPr>
        <w:footnoteRef/>
      </w:r>
      <w:r>
        <w:t xml:space="preserve"> </w:t>
      </w:r>
      <w:r>
        <w:rPr>
          <w:lang w:val="sl-SI"/>
        </w:rPr>
        <w:t>The ultimate result to which your pilot is contributing – the impact of the pilot.</w:t>
      </w:r>
    </w:p>
  </w:footnote>
  <w:footnote w:id="3">
    <w:p w:rsidR="00CE1526" w:rsidRDefault="00CE1526">
      <w:pPr>
        <w:pStyle w:val="Tekstprzypisudolnego"/>
      </w:pPr>
      <w:r>
        <w:rPr>
          <w:rStyle w:val="Odwoanieprzypisudolnego"/>
        </w:rPr>
        <w:footnoteRef/>
      </w:r>
      <w:r>
        <w:t xml:space="preserve"> </w:t>
      </w:r>
      <w:r>
        <w:rPr>
          <w:lang w:val="sl-SI"/>
        </w:rPr>
        <w:t>Impact indicators usually take longer to be realised and would require long term evaluation. Please try to choose few which measure changes that you expect to occur during the lifetime of the pilot.</w:t>
      </w:r>
    </w:p>
  </w:footnote>
  <w:footnote w:id="4">
    <w:p w:rsidR="00CE1526" w:rsidRDefault="00CE1526">
      <w:pPr>
        <w:pStyle w:val="Tekstprzypisudolnego"/>
      </w:pPr>
      <w:r>
        <w:rPr>
          <w:rStyle w:val="Odwoanieprzypisudolnego"/>
        </w:rPr>
        <w:footnoteRef/>
      </w:r>
      <w:r>
        <w:t xml:space="preserve"> </w:t>
      </w:r>
      <w:r>
        <w:rPr>
          <w:lang w:val="sl-SI"/>
        </w:rPr>
        <w:t>The change that accurs if the pilot outputs are achieved – the effect of the pilot.</w:t>
      </w:r>
    </w:p>
  </w:footnote>
  <w:footnote w:id="5">
    <w:p w:rsidR="00CE1526" w:rsidRDefault="00CE1526">
      <w:pPr>
        <w:pStyle w:val="Tekstprzypisudolnego"/>
      </w:pPr>
      <w:r>
        <w:rPr>
          <w:rStyle w:val="Odwoanieprzypisudolnego"/>
        </w:rPr>
        <w:footnoteRef/>
      </w:r>
      <w:r>
        <w:t xml:space="preserve"> </w:t>
      </w:r>
      <w:r>
        <w:rPr>
          <w:lang w:val="sl-SI"/>
        </w:rPr>
        <w:t>Outcome indicators measure intermediate changes as a result of the pilot activities, for example changes in knowledge and attitudes, increased acces to and utilisation of services, increased quality of services….</w:t>
      </w:r>
    </w:p>
  </w:footnote>
  <w:footnote w:id="6">
    <w:p w:rsidR="00CE1526" w:rsidRDefault="00CE1526">
      <w:pPr>
        <w:pStyle w:val="Tekstprzypisudolnego"/>
      </w:pPr>
      <w:r>
        <w:rPr>
          <w:rStyle w:val="Odwoanieprzypisudolnego"/>
        </w:rPr>
        <w:footnoteRef/>
      </w:r>
      <w:r>
        <w:t xml:space="preserve"> </w:t>
      </w:r>
      <w:r>
        <w:rPr>
          <w:lang w:val="sl-SI"/>
        </w:rPr>
        <w:t>Output indicaors measure the immediate results of pilot activities and tell as if activities are happening as planned, for example number of SEs particiapting, number of mentors trained, number of measures introduced…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26" w:rsidRDefault="00CE1526" w:rsidP="00AA3D61">
    <w:pPr>
      <w:pStyle w:val="Nagwek"/>
      <w:ind w:firstLine="708"/>
      <w:jc w:val="right"/>
    </w:pPr>
    <w:r w:rsidRPr="00883AE8">
      <w:rPr>
        <w:noProof/>
        <w:sz w:val="21"/>
        <w:szCs w:val="21"/>
        <w:lang w:val="hr-HR"/>
      </w:rPr>
      <w:t xml:space="preserve"> </w:t>
    </w:r>
    <w:r>
      <w:tab/>
      <w:t xml:space="preserve">   </w:t>
    </w:r>
    <w:r>
      <w:tab/>
    </w:r>
  </w:p>
  <w:p w:rsidR="00CE1526" w:rsidRDefault="00CE1526" w:rsidP="00AA3D61">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ADE13F5"/>
    <w:multiLevelType w:val="hybridMultilevel"/>
    <w:tmpl w:val="C8FABCF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16C24A8C"/>
    <w:multiLevelType w:val="hybridMultilevel"/>
    <w:tmpl w:val="6562D71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nsid w:val="1A950409"/>
    <w:multiLevelType w:val="hybridMultilevel"/>
    <w:tmpl w:val="FD6A88E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1CD963D6"/>
    <w:multiLevelType w:val="multilevel"/>
    <w:tmpl w:val="0410001F"/>
    <w:lvl w:ilvl="0">
      <w:start w:val="1"/>
      <w:numFmt w:val="decimal"/>
      <w:lvlText w:val="%1."/>
      <w:lvlJc w:val="left"/>
      <w:pPr>
        <w:ind w:left="360" w:hanging="360"/>
      </w:pPr>
      <w:rPr>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906A61"/>
    <w:multiLevelType w:val="hybridMultilevel"/>
    <w:tmpl w:val="561E2B5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22E72B62"/>
    <w:multiLevelType w:val="hybridMultilevel"/>
    <w:tmpl w:val="043A5E5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24FF7F6C"/>
    <w:multiLevelType w:val="hybridMultilevel"/>
    <w:tmpl w:val="7160E83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nsid w:val="27D31030"/>
    <w:multiLevelType w:val="hybridMultilevel"/>
    <w:tmpl w:val="89725EF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29DB6F0F"/>
    <w:multiLevelType w:val="multilevel"/>
    <w:tmpl w:val="0410001F"/>
    <w:lvl w:ilvl="0">
      <w:start w:val="1"/>
      <w:numFmt w:val="decimal"/>
      <w:lvlText w:val="%1."/>
      <w:lvlJc w:val="left"/>
      <w:pPr>
        <w:ind w:left="360" w:hanging="360"/>
      </w:pPr>
      <w:rPr>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5F35F3"/>
    <w:multiLevelType w:val="hybridMultilevel"/>
    <w:tmpl w:val="B706E236"/>
    <w:lvl w:ilvl="0" w:tplc="04100001">
      <w:start w:val="1"/>
      <w:numFmt w:val="bullet"/>
      <w:lvlText w:val=""/>
      <w:lvlJc w:val="left"/>
      <w:pPr>
        <w:ind w:left="1176" w:hanging="360"/>
      </w:pPr>
      <w:rPr>
        <w:rFonts w:ascii="Symbol" w:hAnsi="Symbol" w:cs="Symbol" w:hint="default"/>
      </w:rPr>
    </w:lvl>
    <w:lvl w:ilvl="1" w:tplc="04100003">
      <w:start w:val="1"/>
      <w:numFmt w:val="bullet"/>
      <w:lvlText w:val="o"/>
      <w:lvlJc w:val="left"/>
      <w:pPr>
        <w:ind w:left="1896" w:hanging="360"/>
      </w:pPr>
      <w:rPr>
        <w:rFonts w:ascii="Courier New" w:hAnsi="Courier New" w:cs="Courier New" w:hint="default"/>
      </w:rPr>
    </w:lvl>
    <w:lvl w:ilvl="2" w:tplc="04100005">
      <w:start w:val="1"/>
      <w:numFmt w:val="bullet"/>
      <w:lvlText w:val=""/>
      <w:lvlJc w:val="left"/>
      <w:pPr>
        <w:ind w:left="2616" w:hanging="360"/>
      </w:pPr>
      <w:rPr>
        <w:rFonts w:ascii="Wingdings" w:hAnsi="Wingdings" w:cs="Wingdings" w:hint="default"/>
      </w:rPr>
    </w:lvl>
    <w:lvl w:ilvl="3" w:tplc="04100001">
      <w:start w:val="1"/>
      <w:numFmt w:val="bullet"/>
      <w:lvlText w:val=""/>
      <w:lvlJc w:val="left"/>
      <w:pPr>
        <w:ind w:left="3336" w:hanging="360"/>
      </w:pPr>
      <w:rPr>
        <w:rFonts w:ascii="Symbol" w:hAnsi="Symbol" w:cs="Symbol" w:hint="default"/>
      </w:rPr>
    </w:lvl>
    <w:lvl w:ilvl="4" w:tplc="04100003">
      <w:start w:val="1"/>
      <w:numFmt w:val="bullet"/>
      <w:lvlText w:val="o"/>
      <w:lvlJc w:val="left"/>
      <w:pPr>
        <w:ind w:left="4056" w:hanging="360"/>
      </w:pPr>
      <w:rPr>
        <w:rFonts w:ascii="Courier New" w:hAnsi="Courier New" w:cs="Courier New" w:hint="default"/>
      </w:rPr>
    </w:lvl>
    <w:lvl w:ilvl="5" w:tplc="04100005">
      <w:start w:val="1"/>
      <w:numFmt w:val="bullet"/>
      <w:lvlText w:val=""/>
      <w:lvlJc w:val="left"/>
      <w:pPr>
        <w:ind w:left="4776" w:hanging="360"/>
      </w:pPr>
      <w:rPr>
        <w:rFonts w:ascii="Wingdings" w:hAnsi="Wingdings" w:cs="Wingdings" w:hint="default"/>
      </w:rPr>
    </w:lvl>
    <w:lvl w:ilvl="6" w:tplc="04100001">
      <w:start w:val="1"/>
      <w:numFmt w:val="bullet"/>
      <w:lvlText w:val=""/>
      <w:lvlJc w:val="left"/>
      <w:pPr>
        <w:ind w:left="5496" w:hanging="360"/>
      </w:pPr>
      <w:rPr>
        <w:rFonts w:ascii="Symbol" w:hAnsi="Symbol" w:cs="Symbol" w:hint="default"/>
      </w:rPr>
    </w:lvl>
    <w:lvl w:ilvl="7" w:tplc="04100003">
      <w:start w:val="1"/>
      <w:numFmt w:val="bullet"/>
      <w:lvlText w:val="o"/>
      <w:lvlJc w:val="left"/>
      <w:pPr>
        <w:ind w:left="6216" w:hanging="360"/>
      </w:pPr>
      <w:rPr>
        <w:rFonts w:ascii="Courier New" w:hAnsi="Courier New" w:cs="Courier New" w:hint="default"/>
      </w:rPr>
    </w:lvl>
    <w:lvl w:ilvl="8" w:tplc="04100005">
      <w:start w:val="1"/>
      <w:numFmt w:val="bullet"/>
      <w:lvlText w:val=""/>
      <w:lvlJc w:val="left"/>
      <w:pPr>
        <w:ind w:left="6936" w:hanging="360"/>
      </w:pPr>
      <w:rPr>
        <w:rFonts w:ascii="Wingdings" w:hAnsi="Wingdings" w:cs="Wingdings" w:hint="default"/>
      </w:rPr>
    </w:lvl>
  </w:abstractNum>
  <w:abstractNum w:abstractNumId="11">
    <w:nsid w:val="30124D01"/>
    <w:multiLevelType w:val="hybridMultilevel"/>
    <w:tmpl w:val="64160D40"/>
    <w:lvl w:ilvl="0" w:tplc="55C493A4">
      <w:numFmt w:val="bullet"/>
      <w:lvlText w:val="-"/>
      <w:lvlJc w:val="left"/>
      <w:pPr>
        <w:tabs>
          <w:tab w:val="num" w:pos="1068"/>
        </w:tabs>
        <w:ind w:left="1068" w:hanging="360"/>
      </w:pPr>
      <w:rPr>
        <w:rFonts w:ascii="Calibri" w:eastAsia="Times New Roman" w:hAnsi="Calibri"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12">
    <w:nsid w:val="30EA3B1B"/>
    <w:multiLevelType w:val="hybridMultilevel"/>
    <w:tmpl w:val="0A501E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32BC021D"/>
    <w:multiLevelType w:val="hybridMultilevel"/>
    <w:tmpl w:val="EDB84522"/>
    <w:lvl w:ilvl="0" w:tplc="04100001">
      <w:start w:val="1"/>
      <w:numFmt w:val="bullet"/>
      <w:lvlText w:val=""/>
      <w:lvlJc w:val="left"/>
      <w:pPr>
        <w:ind w:left="1176" w:hanging="360"/>
      </w:pPr>
      <w:rPr>
        <w:rFonts w:ascii="Symbol" w:hAnsi="Symbol" w:cs="Symbol" w:hint="default"/>
      </w:rPr>
    </w:lvl>
    <w:lvl w:ilvl="1" w:tplc="04100003">
      <w:start w:val="1"/>
      <w:numFmt w:val="bullet"/>
      <w:lvlText w:val="o"/>
      <w:lvlJc w:val="left"/>
      <w:pPr>
        <w:ind w:left="1896" w:hanging="360"/>
      </w:pPr>
      <w:rPr>
        <w:rFonts w:ascii="Courier New" w:hAnsi="Courier New" w:cs="Courier New" w:hint="default"/>
      </w:rPr>
    </w:lvl>
    <w:lvl w:ilvl="2" w:tplc="04100005">
      <w:start w:val="1"/>
      <w:numFmt w:val="bullet"/>
      <w:lvlText w:val=""/>
      <w:lvlJc w:val="left"/>
      <w:pPr>
        <w:ind w:left="2616" w:hanging="360"/>
      </w:pPr>
      <w:rPr>
        <w:rFonts w:ascii="Wingdings" w:hAnsi="Wingdings" w:cs="Wingdings" w:hint="default"/>
      </w:rPr>
    </w:lvl>
    <w:lvl w:ilvl="3" w:tplc="04100001">
      <w:start w:val="1"/>
      <w:numFmt w:val="bullet"/>
      <w:lvlText w:val=""/>
      <w:lvlJc w:val="left"/>
      <w:pPr>
        <w:ind w:left="3336" w:hanging="360"/>
      </w:pPr>
      <w:rPr>
        <w:rFonts w:ascii="Symbol" w:hAnsi="Symbol" w:cs="Symbol" w:hint="default"/>
      </w:rPr>
    </w:lvl>
    <w:lvl w:ilvl="4" w:tplc="04100003">
      <w:start w:val="1"/>
      <w:numFmt w:val="bullet"/>
      <w:lvlText w:val="o"/>
      <w:lvlJc w:val="left"/>
      <w:pPr>
        <w:ind w:left="4056" w:hanging="360"/>
      </w:pPr>
      <w:rPr>
        <w:rFonts w:ascii="Courier New" w:hAnsi="Courier New" w:cs="Courier New" w:hint="default"/>
      </w:rPr>
    </w:lvl>
    <w:lvl w:ilvl="5" w:tplc="04100005">
      <w:start w:val="1"/>
      <w:numFmt w:val="bullet"/>
      <w:lvlText w:val=""/>
      <w:lvlJc w:val="left"/>
      <w:pPr>
        <w:ind w:left="4776" w:hanging="360"/>
      </w:pPr>
      <w:rPr>
        <w:rFonts w:ascii="Wingdings" w:hAnsi="Wingdings" w:cs="Wingdings" w:hint="default"/>
      </w:rPr>
    </w:lvl>
    <w:lvl w:ilvl="6" w:tplc="04100001">
      <w:start w:val="1"/>
      <w:numFmt w:val="bullet"/>
      <w:lvlText w:val=""/>
      <w:lvlJc w:val="left"/>
      <w:pPr>
        <w:ind w:left="5496" w:hanging="360"/>
      </w:pPr>
      <w:rPr>
        <w:rFonts w:ascii="Symbol" w:hAnsi="Symbol" w:cs="Symbol" w:hint="default"/>
      </w:rPr>
    </w:lvl>
    <w:lvl w:ilvl="7" w:tplc="04100003">
      <w:start w:val="1"/>
      <w:numFmt w:val="bullet"/>
      <w:lvlText w:val="o"/>
      <w:lvlJc w:val="left"/>
      <w:pPr>
        <w:ind w:left="6216" w:hanging="360"/>
      </w:pPr>
      <w:rPr>
        <w:rFonts w:ascii="Courier New" w:hAnsi="Courier New" w:cs="Courier New" w:hint="default"/>
      </w:rPr>
    </w:lvl>
    <w:lvl w:ilvl="8" w:tplc="04100005">
      <w:start w:val="1"/>
      <w:numFmt w:val="bullet"/>
      <w:lvlText w:val=""/>
      <w:lvlJc w:val="left"/>
      <w:pPr>
        <w:ind w:left="6936" w:hanging="360"/>
      </w:pPr>
      <w:rPr>
        <w:rFonts w:ascii="Wingdings" w:hAnsi="Wingdings" w:cs="Wingdings" w:hint="default"/>
      </w:rPr>
    </w:lvl>
  </w:abstractNum>
  <w:abstractNum w:abstractNumId="14">
    <w:nsid w:val="35105FF5"/>
    <w:multiLevelType w:val="hybridMultilevel"/>
    <w:tmpl w:val="C38411C4"/>
    <w:lvl w:ilvl="0" w:tplc="224E4C8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nsid w:val="38734972"/>
    <w:multiLevelType w:val="hybridMultilevel"/>
    <w:tmpl w:val="A61E3B3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3B450E0C"/>
    <w:multiLevelType w:val="hybridMultilevel"/>
    <w:tmpl w:val="561E2B5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405C49CB"/>
    <w:multiLevelType w:val="hybridMultilevel"/>
    <w:tmpl w:val="31BC870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8">
    <w:nsid w:val="41EE7893"/>
    <w:multiLevelType w:val="hybridMultilevel"/>
    <w:tmpl w:val="561E2B5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4226753E"/>
    <w:multiLevelType w:val="hybridMultilevel"/>
    <w:tmpl w:val="77D259C2"/>
    <w:lvl w:ilvl="0" w:tplc="E8BAD516">
      <w:start w:val="1"/>
      <w:numFmt w:val="decimal"/>
      <w:lvlText w:val="%1."/>
      <w:lvlJc w:val="left"/>
      <w:pPr>
        <w:ind w:left="360" w:hanging="360"/>
      </w:pPr>
      <w:rPr>
        <w:b/>
        <w:bCs/>
        <w:i w:val="0"/>
        <w:iCs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0">
    <w:nsid w:val="47C76E32"/>
    <w:multiLevelType w:val="hybridMultilevel"/>
    <w:tmpl w:val="8A1CD68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1">
    <w:nsid w:val="486C2468"/>
    <w:multiLevelType w:val="hybridMultilevel"/>
    <w:tmpl w:val="C3B227F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2">
    <w:nsid w:val="48B929DB"/>
    <w:multiLevelType w:val="hybridMultilevel"/>
    <w:tmpl w:val="561E2B5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497A02BA"/>
    <w:multiLevelType w:val="hybridMultilevel"/>
    <w:tmpl w:val="AE347BB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nsid w:val="510C0611"/>
    <w:multiLevelType w:val="hybridMultilevel"/>
    <w:tmpl w:val="F6825FD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5">
    <w:nsid w:val="541D2BF2"/>
    <w:multiLevelType w:val="hybridMultilevel"/>
    <w:tmpl w:val="2C2C232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nsid w:val="5675217A"/>
    <w:multiLevelType w:val="hybridMultilevel"/>
    <w:tmpl w:val="A34AC252"/>
    <w:lvl w:ilvl="0" w:tplc="E932E98E">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7">
    <w:nsid w:val="65F11177"/>
    <w:multiLevelType w:val="hybridMultilevel"/>
    <w:tmpl w:val="81A03C3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660F0C21"/>
    <w:multiLevelType w:val="hybridMultilevel"/>
    <w:tmpl w:val="E90ABDEC"/>
    <w:lvl w:ilvl="0" w:tplc="A10CC260">
      <w:start w:val="1"/>
      <w:numFmt w:val="decimal"/>
      <w:lvlText w:val="%1."/>
      <w:lvlJc w:val="left"/>
      <w:pPr>
        <w:tabs>
          <w:tab w:val="num" w:pos="720"/>
        </w:tabs>
        <w:ind w:left="720" w:hanging="360"/>
      </w:pPr>
    </w:lvl>
    <w:lvl w:ilvl="1" w:tplc="60E46DD2">
      <w:numFmt w:val="bullet"/>
      <w:lvlText w:val="•"/>
      <w:lvlJc w:val="left"/>
      <w:pPr>
        <w:tabs>
          <w:tab w:val="num" w:pos="1440"/>
        </w:tabs>
        <w:ind w:left="1440" w:hanging="360"/>
      </w:pPr>
      <w:rPr>
        <w:rFonts w:ascii="Arial" w:hAnsi="Arial" w:cs="Arial" w:hint="default"/>
      </w:rPr>
    </w:lvl>
    <w:lvl w:ilvl="2" w:tplc="A768EAA0">
      <w:start w:val="1"/>
      <w:numFmt w:val="decimal"/>
      <w:lvlText w:val="%3."/>
      <w:lvlJc w:val="left"/>
      <w:pPr>
        <w:tabs>
          <w:tab w:val="num" w:pos="2160"/>
        </w:tabs>
        <w:ind w:left="2160" w:hanging="360"/>
      </w:pPr>
    </w:lvl>
    <w:lvl w:ilvl="3" w:tplc="942A9EA8">
      <w:start w:val="1"/>
      <w:numFmt w:val="decimal"/>
      <w:lvlText w:val="%4."/>
      <w:lvlJc w:val="left"/>
      <w:pPr>
        <w:tabs>
          <w:tab w:val="num" w:pos="2880"/>
        </w:tabs>
        <w:ind w:left="2880" w:hanging="360"/>
      </w:pPr>
    </w:lvl>
    <w:lvl w:ilvl="4" w:tplc="17EC259C">
      <w:start w:val="1"/>
      <w:numFmt w:val="decimal"/>
      <w:lvlText w:val="%5."/>
      <w:lvlJc w:val="left"/>
      <w:pPr>
        <w:tabs>
          <w:tab w:val="num" w:pos="3600"/>
        </w:tabs>
        <w:ind w:left="3600" w:hanging="360"/>
      </w:pPr>
    </w:lvl>
    <w:lvl w:ilvl="5" w:tplc="2214CE1C">
      <w:start w:val="1"/>
      <w:numFmt w:val="decimal"/>
      <w:lvlText w:val="%6."/>
      <w:lvlJc w:val="left"/>
      <w:pPr>
        <w:tabs>
          <w:tab w:val="num" w:pos="4320"/>
        </w:tabs>
        <w:ind w:left="4320" w:hanging="360"/>
      </w:pPr>
    </w:lvl>
    <w:lvl w:ilvl="6" w:tplc="968261EC">
      <w:start w:val="1"/>
      <w:numFmt w:val="decimal"/>
      <w:lvlText w:val="%7."/>
      <w:lvlJc w:val="left"/>
      <w:pPr>
        <w:tabs>
          <w:tab w:val="num" w:pos="5040"/>
        </w:tabs>
        <w:ind w:left="5040" w:hanging="360"/>
      </w:pPr>
    </w:lvl>
    <w:lvl w:ilvl="7" w:tplc="2D8EE870">
      <w:start w:val="1"/>
      <w:numFmt w:val="decimal"/>
      <w:lvlText w:val="%8."/>
      <w:lvlJc w:val="left"/>
      <w:pPr>
        <w:tabs>
          <w:tab w:val="num" w:pos="5760"/>
        </w:tabs>
        <w:ind w:left="5760" w:hanging="360"/>
      </w:pPr>
    </w:lvl>
    <w:lvl w:ilvl="8" w:tplc="91AACD66">
      <w:start w:val="1"/>
      <w:numFmt w:val="decimal"/>
      <w:lvlText w:val="%9."/>
      <w:lvlJc w:val="left"/>
      <w:pPr>
        <w:tabs>
          <w:tab w:val="num" w:pos="6480"/>
        </w:tabs>
        <w:ind w:left="6480" w:hanging="360"/>
      </w:pPr>
    </w:lvl>
  </w:abstractNum>
  <w:abstractNum w:abstractNumId="29">
    <w:nsid w:val="6B5D2DD1"/>
    <w:multiLevelType w:val="hybridMultilevel"/>
    <w:tmpl w:val="F1FCE582"/>
    <w:lvl w:ilvl="0" w:tplc="E96C8D1C">
      <w:start w:val="1"/>
      <w:numFmt w:val="upperLetter"/>
      <w:lvlText w:val="%1."/>
      <w:lvlJc w:val="left"/>
      <w:pPr>
        <w:ind w:left="720" w:hanging="360"/>
      </w:pPr>
      <w:rPr>
        <w:rFonts w:eastAsia="Times New Roman" w:hint="default"/>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nsid w:val="73CB7B7B"/>
    <w:multiLevelType w:val="hybridMultilevel"/>
    <w:tmpl w:val="E2682C48"/>
    <w:lvl w:ilvl="0" w:tplc="0EC4F04A">
      <w:start w:val="1"/>
      <w:numFmt w:val="upperLetter"/>
      <w:lvlText w:val="%1."/>
      <w:lvlJc w:val="left"/>
      <w:pPr>
        <w:ind w:left="720" w:hanging="360"/>
      </w:pPr>
      <w:rPr>
        <w:rFonts w:eastAsia="Times New Roman" w:hint="default"/>
        <w:b/>
        <w:bCs/>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761A1ED0"/>
    <w:multiLevelType w:val="hybridMultilevel"/>
    <w:tmpl w:val="8012A05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2">
    <w:nsid w:val="76FF6C79"/>
    <w:multiLevelType w:val="hybridMultilevel"/>
    <w:tmpl w:val="64A0A686"/>
    <w:lvl w:ilvl="0" w:tplc="04150001">
      <w:start w:val="1"/>
      <w:numFmt w:val="bullet"/>
      <w:lvlText w:val=""/>
      <w:lvlJc w:val="left"/>
      <w:pPr>
        <w:ind w:left="780" w:hanging="360"/>
      </w:pPr>
      <w:rPr>
        <w:rFonts w:ascii="Symbol" w:hAnsi="Symbol" w:cs="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num w:numId="1">
    <w:abstractNumId w:val="19"/>
  </w:num>
  <w:num w:numId="2">
    <w:abstractNumId w:val="28"/>
  </w:num>
  <w:num w:numId="3">
    <w:abstractNumId w:val="17"/>
  </w:num>
  <w:num w:numId="4">
    <w:abstractNumId w:val="7"/>
  </w:num>
  <w:num w:numId="5">
    <w:abstractNumId w:val="6"/>
  </w:num>
  <w:num w:numId="6">
    <w:abstractNumId w:val="29"/>
  </w:num>
  <w:num w:numId="7">
    <w:abstractNumId w:val="24"/>
  </w:num>
  <w:num w:numId="8">
    <w:abstractNumId w:val="3"/>
  </w:num>
  <w:num w:numId="9">
    <w:abstractNumId w:val="23"/>
  </w:num>
  <w:num w:numId="10">
    <w:abstractNumId w:val="13"/>
  </w:num>
  <w:num w:numId="11">
    <w:abstractNumId w:val="8"/>
  </w:num>
  <w:num w:numId="12">
    <w:abstractNumId w:val="22"/>
  </w:num>
  <w:num w:numId="13">
    <w:abstractNumId w:val="18"/>
  </w:num>
  <w:num w:numId="14">
    <w:abstractNumId w:val="16"/>
  </w:num>
  <w:num w:numId="15">
    <w:abstractNumId w:val="15"/>
  </w:num>
  <w:num w:numId="16">
    <w:abstractNumId w:val="30"/>
  </w:num>
  <w:num w:numId="17">
    <w:abstractNumId w:val="10"/>
  </w:num>
  <w:num w:numId="18">
    <w:abstractNumId w:val="25"/>
  </w:num>
  <w:num w:numId="19">
    <w:abstractNumId w:val="31"/>
  </w:num>
  <w:num w:numId="20">
    <w:abstractNumId w:val="21"/>
  </w:num>
  <w:num w:numId="21">
    <w:abstractNumId w:val="1"/>
  </w:num>
  <w:num w:numId="22">
    <w:abstractNumId w:val="27"/>
  </w:num>
  <w:num w:numId="23">
    <w:abstractNumId w:val="5"/>
  </w:num>
  <w:num w:numId="24">
    <w:abstractNumId w:val="14"/>
  </w:num>
  <w:num w:numId="25">
    <w:abstractNumId w:val="20"/>
  </w:num>
  <w:num w:numId="26">
    <w:abstractNumId w:val="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4"/>
  </w:num>
  <w:num w:numId="30">
    <w:abstractNumId w:val="2"/>
  </w:num>
  <w:num w:numId="31">
    <w:abstractNumId w:val="32"/>
  </w:num>
  <w:num w:numId="32">
    <w:abstractNumId w:val="1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12"/>
    <w:rsid w:val="000047E4"/>
    <w:rsid w:val="0001420A"/>
    <w:rsid w:val="0002308B"/>
    <w:rsid w:val="0002638E"/>
    <w:rsid w:val="00031E0D"/>
    <w:rsid w:val="000650DE"/>
    <w:rsid w:val="0006592A"/>
    <w:rsid w:val="000800AC"/>
    <w:rsid w:val="00085889"/>
    <w:rsid w:val="000942DA"/>
    <w:rsid w:val="000A5E2E"/>
    <w:rsid w:val="000C02A2"/>
    <w:rsid w:val="000D659B"/>
    <w:rsid w:val="000D7822"/>
    <w:rsid w:val="000E3A3C"/>
    <w:rsid w:val="000E407B"/>
    <w:rsid w:val="000E6377"/>
    <w:rsid w:val="000E6F18"/>
    <w:rsid w:val="000F6D2E"/>
    <w:rsid w:val="00104D0F"/>
    <w:rsid w:val="00112554"/>
    <w:rsid w:val="00124F6B"/>
    <w:rsid w:val="001335CA"/>
    <w:rsid w:val="00136E63"/>
    <w:rsid w:val="0016064B"/>
    <w:rsid w:val="001623EC"/>
    <w:rsid w:val="00183071"/>
    <w:rsid w:val="00185D8A"/>
    <w:rsid w:val="001966EE"/>
    <w:rsid w:val="001969DA"/>
    <w:rsid w:val="001A05DE"/>
    <w:rsid w:val="001A1A79"/>
    <w:rsid w:val="001A5322"/>
    <w:rsid w:val="001B0116"/>
    <w:rsid w:val="001B258A"/>
    <w:rsid w:val="001E1291"/>
    <w:rsid w:val="001E584E"/>
    <w:rsid w:val="001F202D"/>
    <w:rsid w:val="001F7C2E"/>
    <w:rsid w:val="0022056E"/>
    <w:rsid w:val="00223E3B"/>
    <w:rsid w:val="00224A17"/>
    <w:rsid w:val="002257E2"/>
    <w:rsid w:val="00225DA0"/>
    <w:rsid w:val="00226CF5"/>
    <w:rsid w:val="00235DEA"/>
    <w:rsid w:val="00242D1B"/>
    <w:rsid w:val="00246134"/>
    <w:rsid w:val="00251C67"/>
    <w:rsid w:val="0025468C"/>
    <w:rsid w:val="00255624"/>
    <w:rsid w:val="00261FC2"/>
    <w:rsid w:val="00262BE9"/>
    <w:rsid w:val="00275F1B"/>
    <w:rsid w:val="0028401C"/>
    <w:rsid w:val="002906F7"/>
    <w:rsid w:val="00292D81"/>
    <w:rsid w:val="002A03A8"/>
    <w:rsid w:val="002B6141"/>
    <w:rsid w:val="002C00BE"/>
    <w:rsid w:val="002C5766"/>
    <w:rsid w:val="002C5E98"/>
    <w:rsid w:val="002D0EC7"/>
    <w:rsid w:val="002D4219"/>
    <w:rsid w:val="002E1AAD"/>
    <w:rsid w:val="002E67E6"/>
    <w:rsid w:val="002F765D"/>
    <w:rsid w:val="003065D0"/>
    <w:rsid w:val="0031590D"/>
    <w:rsid w:val="00320BB4"/>
    <w:rsid w:val="00324033"/>
    <w:rsid w:val="00350E17"/>
    <w:rsid w:val="003541BA"/>
    <w:rsid w:val="0035729D"/>
    <w:rsid w:val="00361DE5"/>
    <w:rsid w:val="003630FF"/>
    <w:rsid w:val="00365FF4"/>
    <w:rsid w:val="003672FF"/>
    <w:rsid w:val="0037006A"/>
    <w:rsid w:val="003A2CC6"/>
    <w:rsid w:val="003B0B69"/>
    <w:rsid w:val="003B10FB"/>
    <w:rsid w:val="003B4103"/>
    <w:rsid w:val="003B5E1F"/>
    <w:rsid w:val="003B61C2"/>
    <w:rsid w:val="003C451B"/>
    <w:rsid w:val="003C45D1"/>
    <w:rsid w:val="003C54AD"/>
    <w:rsid w:val="003C64A1"/>
    <w:rsid w:val="003D2E4E"/>
    <w:rsid w:val="003E4863"/>
    <w:rsid w:val="003E781D"/>
    <w:rsid w:val="003F322F"/>
    <w:rsid w:val="00404F23"/>
    <w:rsid w:val="00425654"/>
    <w:rsid w:val="00441F6A"/>
    <w:rsid w:val="004512C4"/>
    <w:rsid w:val="00453395"/>
    <w:rsid w:val="0045414D"/>
    <w:rsid w:val="00454719"/>
    <w:rsid w:val="00472A26"/>
    <w:rsid w:val="00484811"/>
    <w:rsid w:val="00490CA6"/>
    <w:rsid w:val="00496D68"/>
    <w:rsid w:val="004B51C1"/>
    <w:rsid w:val="004D13FE"/>
    <w:rsid w:val="004D378A"/>
    <w:rsid w:val="004D72B2"/>
    <w:rsid w:val="004E21A8"/>
    <w:rsid w:val="004E3139"/>
    <w:rsid w:val="004E34D8"/>
    <w:rsid w:val="005055D9"/>
    <w:rsid w:val="00522AE8"/>
    <w:rsid w:val="00530DF8"/>
    <w:rsid w:val="00532B83"/>
    <w:rsid w:val="005439FB"/>
    <w:rsid w:val="0055223B"/>
    <w:rsid w:val="00552F7E"/>
    <w:rsid w:val="00572679"/>
    <w:rsid w:val="00580482"/>
    <w:rsid w:val="00586024"/>
    <w:rsid w:val="005953D5"/>
    <w:rsid w:val="005A208F"/>
    <w:rsid w:val="005A4961"/>
    <w:rsid w:val="005C0AAE"/>
    <w:rsid w:val="005C67DD"/>
    <w:rsid w:val="005C7BA0"/>
    <w:rsid w:val="005D4FE8"/>
    <w:rsid w:val="005E3AB9"/>
    <w:rsid w:val="005F27F5"/>
    <w:rsid w:val="00606CB7"/>
    <w:rsid w:val="00617ACB"/>
    <w:rsid w:val="00620A26"/>
    <w:rsid w:val="00620A8B"/>
    <w:rsid w:val="00626E93"/>
    <w:rsid w:val="0063313D"/>
    <w:rsid w:val="00637C71"/>
    <w:rsid w:val="00640D85"/>
    <w:rsid w:val="0064656E"/>
    <w:rsid w:val="00650340"/>
    <w:rsid w:val="00657D9D"/>
    <w:rsid w:val="00662CB5"/>
    <w:rsid w:val="006716BC"/>
    <w:rsid w:val="006751A7"/>
    <w:rsid w:val="00692B48"/>
    <w:rsid w:val="006A194B"/>
    <w:rsid w:val="006B0BA2"/>
    <w:rsid w:val="006B0D07"/>
    <w:rsid w:val="006B70A7"/>
    <w:rsid w:val="006C220F"/>
    <w:rsid w:val="006C6B77"/>
    <w:rsid w:val="006D196F"/>
    <w:rsid w:val="006D5E72"/>
    <w:rsid w:val="006E3D3A"/>
    <w:rsid w:val="00730F3D"/>
    <w:rsid w:val="0073785C"/>
    <w:rsid w:val="00737C2D"/>
    <w:rsid w:val="00742868"/>
    <w:rsid w:val="00754352"/>
    <w:rsid w:val="00756817"/>
    <w:rsid w:val="00762011"/>
    <w:rsid w:val="00764A61"/>
    <w:rsid w:val="00766D5A"/>
    <w:rsid w:val="00766DB8"/>
    <w:rsid w:val="00774379"/>
    <w:rsid w:val="007A168E"/>
    <w:rsid w:val="007A33D6"/>
    <w:rsid w:val="007A3972"/>
    <w:rsid w:val="007A41C2"/>
    <w:rsid w:val="007B6B25"/>
    <w:rsid w:val="007D45F3"/>
    <w:rsid w:val="007D6B92"/>
    <w:rsid w:val="007D7325"/>
    <w:rsid w:val="007E0BB4"/>
    <w:rsid w:val="007F7066"/>
    <w:rsid w:val="00803749"/>
    <w:rsid w:val="00810A8E"/>
    <w:rsid w:val="00812EC5"/>
    <w:rsid w:val="00813137"/>
    <w:rsid w:val="0081539D"/>
    <w:rsid w:val="0082023B"/>
    <w:rsid w:val="0082280C"/>
    <w:rsid w:val="00842041"/>
    <w:rsid w:val="0084225D"/>
    <w:rsid w:val="008622E4"/>
    <w:rsid w:val="0086462E"/>
    <w:rsid w:val="008662C6"/>
    <w:rsid w:val="008667C4"/>
    <w:rsid w:val="008701B4"/>
    <w:rsid w:val="008748E4"/>
    <w:rsid w:val="00881338"/>
    <w:rsid w:val="00883AE8"/>
    <w:rsid w:val="00892A12"/>
    <w:rsid w:val="00893AEB"/>
    <w:rsid w:val="008A032B"/>
    <w:rsid w:val="008A3ED4"/>
    <w:rsid w:val="008A78DF"/>
    <w:rsid w:val="008B0C20"/>
    <w:rsid w:val="008D5717"/>
    <w:rsid w:val="008D65E1"/>
    <w:rsid w:val="008E1E74"/>
    <w:rsid w:val="008E4315"/>
    <w:rsid w:val="008E6F12"/>
    <w:rsid w:val="00907BB7"/>
    <w:rsid w:val="00910241"/>
    <w:rsid w:val="00914EBF"/>
    <w:rsid w:val="00916232"/>
    <w:rsid w:val="00917852"/>
    <w:rsid w:val="0092025D"/>
    <w:rsid w:val="00922A81"/>
    <w:rsid w:val="00922D2F"/>
    <w:rsid w:val="00925CFB"/>
    <w:rsid w:val="00936675"/>
    <w:rsid w:val="00941B0E"/>
    <w:rsid w:val="00941D99"/>
    <w:rsid w:val="00952138"/>
    <w:rsid w:val="0095480D"/>
    <w:rsid w:val="009743BD"/>
    <w:rsid w:val="009768A6"/>
    <w:rsid w:val="00984524"/>
    <w:rsid w:val="009859B6"/>
    <w:rsid w:val="0099700D"/>
    <w:rsid w:val="009A2F3E"/>
    <w:rsid w:val="009A4229"/>
    <w:rsid w:val="009B1DC7"/>
    <w:rsid w:val="009E0361"/>
    <w:rsid w:val="009E5BEB"/>
    <w:rsid w:val="009F4119"/>
    <w:rsid w:val="00A050CA"/>
    <w:rsid w:val="00A05F4E"/>
    <w:rsid w:val="00A12A42"/>
    <w:rsid w:val="00A13B39"/>
    <w:rsid w:val="00A2063F"/>
    <w:rsid w:val="00A60375"/>
    <w:rsid w:val="00A60C26"/>
    <w:rsid w:val="00A70493"/>
    <w:rsid w:val="00A73F9E"/>
    <w:rsid w:val="00A76FAA"/>
    <w:rsid w:val="00AA3D61"/>
    <w:rsid w:val="00AE6D93"/>
    <w:rsid w:val="00AF04C9"/>
    <w:rsid w:val="00B02A73"/>
    <w:rsid w:val="00B03597"/>
    <w:rsid w:val="00B14FD2"/>
    <w:rsid w:val="00B2084A"/>
    <w:rsid w:val="00B20AFA"/>
    <w:rsid w:val="00B27601"/>
    <w:rsid w:val="00B277D0"/>
    <w:rsid w:val="00B37B0D"/>
    <w:rsid w:val="00B532B7"/>
    <w:rsid w:val="00B7116C"/>
    <w:rsid w:val="00B821D9"/>
    <w:rsid w:val="00B87D55"/>
    <w:rsid w:val="00BB7995"/>
    <w:rsid w:val="00BC34A6"/>
    <w:rsid w:val="00BD3E9B"/>
    <w:rsid w:val="00BE1011"/>
    <w:rsid w:val="00BE52E2"/>
    <w:rsid w:val="00BF22C6"/>
    <w:rsid w:val="00C02030"/>
    <w:rsid w:val="00C062EB"/>
    <w:rsid w:val="00C11C46"/>
    <w:rsid w:val="00C12138"/>
    <w:rsid w:val="00C21E15"/>
    <w:rsid w:val="00C2367D"/>
    <w:rsid w:val="00C23FC4"/>
    <w:rsid w:val="00C41CF3"/>
    <w:rsid w:val="00C420B5"/>
    <w:rsid w:val="00C42F76"/>
    <w:rsid w:val="00C52B06"/>
    <w:rsid w:val="00C53574"/>
    <w:rsid w:val="00C550BF"/>
    <w:rsid w:val="00C578C1"/>
    <w:rsid w:val="00C67739"/>
    <w:rsid w:val="00C91716"/>
    <w:rsid w:val="00C9487C"/>
    <w:rsid w:val="00CA05D7"/>
    <w:rsid w:val="00CA32EF"/>
    <w:rsid w:val="00CB64F8"/>
    <w:rsid w:val="00CB77A2"/>
    <w:rsid w:val="00CC0FF4"/>
    <w:rsid w:val="00CD03C6"/>
    <w:rsid w:val="00CD2D82"/>
    <w:rsid w:val="00CE1526"/>
    <w:rsid w:val="00CE6E65"/>
    <w:rsid w:val="00CE791F"/>
    <w:rsid w:val="00CF0623"/>
    <w:rsid w:val="00CF31A4"/>
    <w:rsid w:val="00CF4693"/>
    <w:rsid w:val="00CF484E"/>
    <w:rsid w:val="00D158F8"/>
    <w:rsid w:val="00D4132B"/>
    <w:rsid w:val="00D60CE8"/>
    <w:rsid w:val="00D619B8"/>
    <w:rsid w:val="00D75EDF"/>
    <w:rsid w:val="00D76AAC"/>
    <w:rsid w:val="00D83378"/>
    <w:rsid w:val="00D85960"/>
    <w:rsid w:val="00D869FA"/>
    <w:rsid w:val="00D86D6E"/>
    <w:rsid w:val="00D907D8"/>
    <w:rsid w:val="00D91843"/>
    <w:rsid w:val="00D92C8E"/>
    <w:rsid w:val="00D97D13"/>
    <w:rsid w:val="00DB065D"/>
    <w:rsid w:val="00DB0769"/>
    <w:rsid w:val="00DB46A8"/>
    <w:rsid w:val="00DC42A8"/>
    <w:rsid w:val="00DC4490"/>
    <w:rsid w:val="00DC4F18"/>
    <w:rsid w:val="00DD1BD1"/>
    <w:rsid w:val="00DD6843"/>
    <w:rsid w:val="00DE4AD5"/>
    <w:rsid w:val="00DF4378"/>
    <w:rsid w:val="00E03686"/>
    <w:rsid w:val="00E0518E"/>
    <w:rsid w:val="00E1225F"/>
    <w:rsid w:val="00E13050"/>
    <w:rsid w:val="00E210A4"/>
    <w:rsid w:val="00E24F1A"/>
    <w:rsid w:val="00E25B61"/>
    <w:rsid w:val="00E30912"/>
    <w:rsid w:val="00E32C40"/>
    <w:rsid w:val="00E353F3"/>
    <w:rsid w:val="00E35B8C"/>
    <w:rsid w:val="00E429B7"/>
    <w:rsid w:val="00E4627D"/>
    <w:rsid w:val="00E56F04"/>
    <w:rsid w:val="00E57FCA"/>
    <w:rsid w:val="00E60DB5"/>
    <w:rsid w:val="00E61DAC"/>
    <w:rsid w:val="00E66873"/>
    <w:rsid w:val="00E72449"/>
    <w:rsid w:val="00E74434"/>
    <w:rsid w:val="00E75EB5"/>
    <w:rsid w:val="00EA1D70"/>
    <w:rsid w:val="00EC188F"/>
    <w:rsid w:val="00ED26A4"/>
    <w:rsid w:val="00EE5E0F"/>
    <w:rsid w:val="00EE7301"/>
    <w:rsid w:val="00F05F28"/>
    <w:rsid w:val="00F50939"/>
    <w:rsid w:val="00F5379E"/>
    <w:rsid w:val="00F56852"/>
    <w:rsid w:val="00F638DF"/>
    <w:rsid w:val="00F8337E"/>
    <w:rsid w:val="00FA04F6"/>
    <w:rsid w:val="00FA166C"/>
    <w:rsid w:val="00FD5856"/>
    <w:rsid w:val="00FE0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4719"/>
    <w:pPr>
      <w:spacing w:after="160" w:line="259" w:lineRule="auto"/>
    </w:pPr>
    <w:rPr>
      <w:rFonts w:cs="Calibri"/>
      <w:lang w:val="en-GB" w:eastAsia="en-US"/>
    </w:rPr>
  </w:style>
  <w:style w:type="paragraph" w:styleId="Nagwek2">
    <w:name w:val="heading 2"/>
    <w:basedOn w:val="Normalny"/>
    <w:next w:val="Normalny"/>
    <w:link w:val="Nagwek2Znak"/>
    <w:uiPriority w:val="99"/>
    <w:qFormat/>
    <w:rsid w:val="003C45D1"/>
    <w:pPr>
      <w:widowControl w:val="0"/>
      <w:autoSpaceDE w:val="0"/>
      <w:autoSpaceDN w:val="0"/>
      <w:adjustRightInd w:val="0"/>
      <w:spacing w:after="0" w:line="240" w:lineRule="auto"/>
      <w:outlineLvl w:val="1"/>
    </w:pPr>
    <w:rPr>
      <w:rFonts w:ascii="Tahoma" w:eastAsia="Times New Roman" w:hAnsi="Tahoma" w:cs="Tahoma"/>
      <w:sz w:val="24"/>
      <w:szCs w:val="24"/>
      <w:lang w:val="en-US" w:eastAsia="hr-H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3C45D1"/>
    <w:rPr>
      <w:rFonts w:ascii="Tahoma" w:hAnsi="Tahoma" w:cs="Tahoma"/>
      <w:sz w:val="24"/>
      <w:szCs w:val="24"/>
      <w:lang w:val="en-US" w:eastAsia="hr-HR"/>
    </w:rPr>
  </w:style>
  <w:style w:type="character" w:styleId="Hipercze">
    <w:name w:val="Hyperlink"/>
    <w:basedOn w:val="Domylnaczcionkaakapitu"/>
    <w:uiPriority w:val="99"/>
    <w:rsid w:val="00C23FC4"/>
    <w:rPr>
      <w:color w:val="0000FF"/>
      <w:u w:val="single"/>
    </w:rPr>
  </w:style>
  <w:style w:type="paragraph" w:styleId="Tekstprzypisudolnego">
    <w:name w:val="footnote text"/>
    <w:basedOn w:val="Normalny"/>
    <w:link w:val="TekstprzypisudolnegoZnak"/>
    <w:uiPriority w:val="99"/>
    <w:semiHidden/>
    <w:rsid w:val="000047E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0047E4"/>
    <w:rPr>
      <w:sz w:val="20"/>
      <w:szCs w:val="20"/>
    </w:rPr>
  </w:style>
  <w:style w:type="character" w:styleId="Odwoanieprzypisudolnego">
    <w:name w:val="footnote reference"/>
    <w:basedOn w:val="Domylnaczcionkaakapitu"/>
    <w:uiPriority w:val="99"/>
    <w:semiHidden/>
    <w:rsid w:val="000047E4"/>
    <w:rPr>
      <w:vertAlign w:val="superscript"/>
    </w:rPr>
  </w:style>
  <w:style w:type="paragraph" w:styleId="Akapitzlist">
    <w:name w:val="List Paragraph"/>
    <w:basedOn w:val="Normalny"/>
    <w:uiPriority w:val="99"/>
    <w:qFormat/>
    <w:rsid w:val="005F27F5"/>
    <w:pPr>
      <w:spacing w:after="200" w:line="276" w:lineRule="auto"/>
      <w:ind w:left="720"/>
    </w:pPr>
  </w:style>
  <w:style w:type="table" w:styleId="Tabela-Siatka">
    <w:name w:val="Table Grid"/>
    <w:basedOn w:val="Standardowy"/>
    <w:uiPriority w:val="99"/>
    <w:rsid w:val="008E6F1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522A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kstkomentarza">
    <w:name w:val="annotation text"/>
    <w:basedOn w:val="Normalny"/>
    <w:link w:val="TekstkomentarzaZnak"/>
    <w:uiPriority w:val="99"/>
    <w:semiHidden/>
    <w:rsid w:val="009743BD"/>
    <w:pPr>
      <w:spacing w:line="240" w:lineRule="auto"/>
    </w:pPr>
    <w:rPr>
      <w:sz w:val="20"/>
      <w:szCs w:val="20"/>
      <w:lang w:val="en-IE"/>
    </w:rPr>
  </w:style>
  <w:style w:type="character" w:customStyle="1" w:styleId="TekstkomentarzaZnak">
    <w:name w:val="Tekst komentarza Znak"/>
    <w:basedOn w:val="Domylnaczcionkaakapitu"/>
    <w:link w:val="Tekstkomentarza"/>
    <w:uiPriority w:val="99"/>
    <w:locked/>
    <w:rsid w:val="009743BD"/>
    <w:rPr>
      <w:sz w:val="20"/>
      <w:szCs w:val="20"/>
      <w:lang w:val="en-IE"/>
    </w:rPr>
  </w:style>
  <w:style w:type="paragraph" w:styleId="Nagwek">
    <w:name w:val="header"/>
    <w:basedOn w:val="Normalny"/>
    <w:link w:val="NagwekZnak"/>
    <w:uiPriority w:val="99"/>
    <w:rsid w:val="003C45D1"/>
    <w:pPr>
      <w:tabs>
        <w:tab w:val="center" w:pos="4536"/>
        <w:tab w:val="right" w:pos="9072"/>
      </w:tabs>
      <w:spacing w:after="0" w:line="240" w:lineRule="auto"/>
    </w:pPr>
    <w:rPr>
      <w:rFonts w:ascii="Times New Roman" w:eastAsia="Times New Roman" w:hAnsi="Times New Roman" w:cs="Times New Roman"/>
      <w:sz w:val="24"/>
      <w:szCs w:val="24"/>
      <w:lang w:val="en-US" w:eastAsia="hr-HR"/>
    </w:rPr>
  </w:style>
  <w:style w:type="character" w:customStyle="1" w:styleId="NagwekZnak">
    <w:name w:val="Nagłówek Znak"/>
    <w:basedOn w:val="Domylnaczcionkaakapitu"/>
    <w:link w:val="Nagwek"/>
    <w:uiPriority w:val="99"/>
    <w:locked/>
    <w:rsid w:val="003C45D1"/>
    <w:rPr>
      <w:rFonts w:ascii="Times New Roman" w:hAnsi="Times New Roman" w:cs="Times New Roman"/>
      <w:sz w:val="24"/>
      <w:szCs w:val="24"/>
      <w:lang w:val="en-US" w:eastAsia="hr-HR"/>
    </w:rPr>
  </w:style>
  <w:style w:type="paragraph" w:styleId="Stopka">
    <w:name w:val="footer"/>
    <w:basedOn w:val="Normalny"/>
    <w:link w:val="StopkaZnak"/>
    <w:uiPriority w:val="99"/>
    <w:rsid w:val="003C45D1"/>
    <w:pPr>
      <w:tabs>
        <w:tab w:val="center" w:pos="4536"/>
        <w:tab w:val="right" w:pos="9072"/>
      </w:tabs>
      <w:spacing w:after="0" w:line="240" w:lineRule="auto"/>
    </w:pPr>
    <w:rPr>
      <w:rFonts w:ascii="Times New Roman" w:eastAsia="Times New Roman" w:hAnsi="Times New Roman" w:cs="Times New Roman"/>
      <w:sz w:val="24"/>
      <w:szCs w:val="24"/>
      <w:lang w:val="en-US" w:eastAsia="hr-HR"/>
    </w:rPr>
  </w:style>
  <w:style w:type="character" w:customStyle="1" w:styleId="StopkaZnak">
    <w:name w:val="Stopka Znak"/>
    <w:basedOn w:val="Domylnaczcionkaakapitu"/>
    <w:link w:val="Stopka"/>
    <w:uiPriority w:val="99"/>
    <w:locked/>
    <w:rsid w:val="003C45D1"/>
    <w:rPr>
      <w:rFonts w:ascii="Times New Roman" w:hAnsi="Times New Roman" w:cs="Times New Roman"/>
      <w:sz w:val="24"/>
      <w:szCs w:val="24"/>
      <w:lang w:val="en-US" w:eastAsia="hr-HR"/>
    </w:rPr>
  </w:style>
  <w:style w:type="paragraph" w:customStyle="1" w:styleId="TableContents">
    <w:name w:val="Table Contents"/>
    <w:basedOn w:val="Normalny"/>
    <w:uiPriority w:val="99"/>
    <w:rsid w:val="003C45D1"/>
    <w:pPr>
      <w:widowControl w:val="0"/>
      <w:suppressLineNumbers/>
      <w:suppressAutoHyphens/>
      <w:spacing w:after="0" w:line="240" w:lineRule="auto"/>
    </w:pPr>
    <w:rPr>
      <w:rFonts w:ascii="Times New Roman" w:hAnsi="Times New Roman" w:cs="Times New Roman"/>
      <w:sz w:val="24"/>
      <w:szCs w:val="24"/>
      <w:lang w:eastAsia="it-IT"/>
    </w:rPr>
  </w:style>
  <w:style w:type="paragraph" w:styleId="Wcicienormalne">
    <w:name w:val="Normal Indent"/>
    <w:basedOn w:val="Normalny"/>
    <w:uiPriority w:val="99"/>
    <w:semiHidden/>
    <w:rsid w:val="002B6141"/>
    <w:pPr>
      <w:widowControl w:val="0"/>
      <w:spacing w:after="120" w:line="240" w:lineRule="exact"/>
      <w:ind w:left="547"/>
    </w:pPr>
    <w:rPr>
      <w:rFonts w:ascii="Times" w:eastAsia="Times New Roman" w:hAnsi="Times" w:cs="Times"/>
      <w:i/>
      <w:iCs/>
      <w:lang w:val="en-US"/>
    </w:rPr>
  </w:style>
  <w:style w:type="character" w:styleId="Odwoaniedokomentarza">
    <w:name w:val="annotation reference"/>
    <w:basedOn w:val="Domylnaczcionkaakapitu"/>
    <w:uiPriority w:val="99"/>
    <w:semiHidden/>
    <w:rsid w:val="00A60C26"/>
    <w:rPr>
      <w:sz w:val="16"/>
      <w:szCs w:val="16"/>
    </w:rPr>
  </w:style>
  <w:style w:type="paragraph" w:styleId="Tematkomentarza">
    <w:name w:val="annotation subject"/>
    <w:basedOn w:val="Tekstkomentarza"/>
    <w:next w:val="Tekstkomentarza"/>
    <w:link w:val="TematkomentarzaZnak"/>
    <w:uiPriority w:val="99"/>
    <w:semiHidden/>
    <w:rsid w:val="00A60C26"/>
    <w:rPr>
      <w:b/>
      <w:bCs/>
      <w:lang w:val="en-GB"/>
    </w:rPr>
  </w:style>
  <w:style w:type="character" w:customStyle="1" w:styleId="TematkomentarzaZnak">
    <w:name w:val="Temat komentarza Znak"/>
    <w:basedOn w:val="TekstkomentarzaZnak"/>
    <w:link w:val="Tematkomentarza"/>
    <w:uiPriority w:val="99"/>
    <w:semiHidden/>
    <w:locked/>
    <w:rsid w:val="00A60C26"/>
    <w:rPr>
      <w:b/>
      <w:bCs/>
      <w:sz w:val="20"/>
      <w:szCs w:val="20"/>
      <w:lang w:val="en-GB"/>
    </w:rPr>
  </w:style>
  <w:style w:type="paragraph" w:styleId="Tekstdymka">
    <w:name w:val="Balloon Text"/>
    <w:basedOn w:val="Normalny"/>
    <w:link w:val="TekstdymkaZnak"/>
    <w:uiPriority w:val="99"/>
    <w:semiHidden/>
    <w:rsid w:val="00A60C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60C26"/>
    <w:rPr>
      <w:rFonts w:ascii="Segoe UI" w:hAnsi="Segoe UI" w:cs="Segoe UI"/>
      <w:sz w:val="18"/>
      <w:szCs w:val="18"/>
      <w:lang w:val="en-GB"/>
    </w:rPr>
  </w:style>
  <w:style w:type="character" w:customStyle="1" w:styleId="Nierozpoznanawzmianka1">
    <w:name w:val="Nierozpoznana wzmianka1"/>
    <w:basedOn w:val="Domylnaczcionkaakapitu"/>
    <w:uiPriority w:val="99"/>
    <w:semiHidden/>
    <w:rsid w:val="00E1225F"/>
    <w:rPr>
      <w:color w:val="auto"/>
      <w:shd w:val="clear" w:color="auto" w:fill="auto"/>
    </w:rPr>
  </w:style>
  <w:style w:type="character" w:styleId="Pogrubienie">
    <w:name w:val="Strong"/>
    <w:basedOn w:val="Domylnaczcionkaakapitu"/>
    <w:uiPriority w:val="99"/>
    <w:qFormat/>
    <w:rsid w:val="00E4627D"/>
    <w:rPr>
      <w:b/>
      <w:bCs/>
    </w:rPr>
  </w:style>
  <w:style w:type="character" w:styleId="UyteHipercze">
    <w:name w:val="FollowedHyperlink"/>
    <w:basedOn w:val="Domylnaczcionkaakapitu"/>
    <w:uiPriority w:val="99"/>
    <w:semiHidden/>
    <w:rsid w:val="00EC188F"/>
    <w:rPr>
      <w:color w:val="auto"/>
      <w:u w:val="single"/>
    </w:rPr>
  </w:style>
  <w:style w:type="paragraph" w:customStyle="1" w:styleId="CE-StandardText">
    <w:name w:val="CE-StandardText"/>
    <w:basedOn w:val="Normalny"/>
    <w:link w:val="CE-StandardTextZchn"/>
    <w:uiPriority w:val="99"/>
    <w:rsid w:val="00C41CF3"/>
    <w:pPr>
      <w:spacing w:before="120" w:after="0" w:line="276" w:lineRule="auto"/>
      <w:jc w:val="both"/>
    </w:pPr>
    <w:rPr>
      <w:rFonts w:ascii="Trebuchet MS" w:eastAsia="Times New Roman" w:hAnsi="Trebuchet MS" w:cs="Trebuchet MS"/>
      <w:color w:val="44546A"/>
      <w:sz w:val="20"/>
      <w:szCs w:val="20"/>
    </w:rPr>
  </w:style>
  <w:style w:type="character" w:customStyle="1" w:styleId="CE-StandardTextZchn">
    <w:name w:val="CE-StandardText Zchn"/>
    <w:basedOn w:val="Domylnaczcionkaakapitu"/>
    <w:link w:val="CE-StandardText"/>
    <w:uiPriority w:val="99"/>
    <w:locked/>
    <w:rsid w:val="00C41CF3"/>
    <w:rPr>
      <w:rFonts w:ascii="Trebuchet MS" w:hAnsi="Trebuchet MS" w:cs="Trebuchet MS"/>
      <w:color w:val="44546A"/>
      <w:sz w:val="18"/>
      <w:szCs w:val="18"/>
      <w:lang w:val="en-GB"/>
    </w:rPr>
  </w:style>
  <w:style w:type="paragraph" w:styleId="Tekstprzypisukocowego">
    <w:name w:val="endnote text"/>
    <w:basedOn w:val="Normalny"/>
    <w:link w:val="TekstprzypisukocowegoZnak"/>
    <w:uiPriority w:val="99"/>
    <w:semiHidden/>
    <w:rsid w:val="00730F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730F3D"/>
    <w:rPr>
      <w:sz w:val="20"/>
      <w:szCs w:val="20"/>
      <w:lang w:val="en-GB"/>
    </w:rPr>
  </w:style>
  <w:style w:type="character" w:styleId="Odwoanieprzypisukocowego">
    <w:name w:val="endnote reference"/>
    <w:basedOn w:val="Domylnaczcionkaakapitu"/>
    <w:uiPriority w:val="99"/>
    <w:semiHidden/>
    <w:rsid w:val="00730F3D"/>
    <w:rPr>
      <w:vertAlign w:val="superscript"/>
    </w:rPr>
  </w:style>
  <w:style w:type="character" w:customStyle="1" w:styleId="shorttext">
    <w:name w:val="short_text"/>
    <w:basedOn w:val="Domylnaczcionkaakapitu"/>
    <w:uiPriority w:val="99"/>
    <w:rsid w:val="00E35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4719"/>
    <w:pPr>
      <w:spacing w:after="160" w:line="259" w:lineRule="auto"/>
    </w:pPr>
    <w:rPr>
      <w:rFonts w:cs="Calibri"/>
      <w:lang w:val="en-GB" w:eastAsia="en-US"/>
    </w:rPr>
  </w:style>
  <w:style w:type="paragraph" w:styleId="Nagwek2">
    <w:name w:val="heading 2"/>
    <w:basedOn w:val="Normalny"/>
    <w:next w:val="Normalny"/>
    <w:link w:val="Nagwek2Znak"/>
    <w:uiPriority w:val="99"/>
    <w:qFormat/>
    <w:rsid w:val="003C45D1"/>
    <w:pPr>
      <w:widowControl w:val="0"/>
      <w:autoSpaceDE w:val="0"/>
      <w:autoSpaceDN w:val="0"/>
      <w:adjustRightInd w:val="0"/>
      <w:spacing w:after="0" w:line="240" w:lineRule="auto"/>
      <w:outlineLvl w:val="1"/>
    </w:pPr>
    <w:rPr>
      <w:rFonts w:ascii="Tahoma" w:eastAsia="Times New Roman" w:hAnsi="Tahoma" w:cs="Tahoma"/>
      <w:sz w:val="24"/>
      <w:szCs w:val="24"/>
      <w:lang w:val="en-US" w:eastAsia="hr-H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3C45D1"/>
    <w:rPr>
      <w:rFonts w:ascii="Tahoma" w:hAnsi="Tahoma" w:cs="Tahoma"/>
      <w:sz w:val="24"/>
      <w:szCs w:val="24"/>
      <w:lang w:val="en-US" w:eastAsia="hr-HR"/>
    </w:rPr>
  </w:style>
  <w:style w:type="character" w:styleId="Hipercze">
    <w:name w:val="Hyperlink"/>
    <w:basedOn w:val="Domylnaczcionkaakapitu"/>
    <w:uiPriority w:val="99"/>
    <w:rsid w:val="00C23FC4"/>
    <w:rPr>
      <w:color w:val="0000FF"/>
      <w:u w:val="single"/>
    </w:rPr>
  </w:style>
  <w:style w:type="paragraph" w:styleId="Tekstprzypisudolnego">
    <w:name w:val="footnote text"/>
    <w:basedOn w:val="Normalny"/>
    <w:link w:val="TekstprzypisudolnegoZnak"/>
    <w:uiPriority w:val="99"/>
    <w:semiHidden/>
    <w:rsid w:val="000047E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0047E4"/>
    <w:rPr>
      <w:sz w:val="20"/>
      <w:szCs w:val="20"/>
    </w:rPr>
  </w:style>
  <w:style w:type="character" w:styleId="Odwoanieprzypisudolnego">
    <w:name w:val="footnote reference"/>
    <w:basedOn w:val="Domylnaczcionkaakapitu"/>
    <w:uiPriority w:val="99"/>
    <w:semiHidden/>
    <w:rsid w:val="000047E4"/>
    <w:rPr>
      <w:vertAlign w:val="superscript"/>
    </w:rPr>
  </w:style>
  <w:style w:type="paragraph" w:styleId="Akapitzlist">
    <w:name w:val="List Paragraph"/>
    <w:basedOn w:val="Normalny"/>
    <w:uiPriority w:val="99"/>
    <w:qFormat/>
    <w:rsid w:val="005F27F5"/>
    <w:pPr>
      <w:spacing w:after="200" w:line="276" w:lineRule="auto"/>
      <w:ind w:left="720"/>
    </w:pPr>
  </w:style>
  <w:style w:type="table" w:styleId="Tabela-Siatka">
    <w:name w:val="Table Grid"/>
    <w:basedOn w:val="Standardowy"/>
    <w:uiPriority w:val="99"/>
    <w:rsid w:val="008E6F1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522A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kstkomentarza">
    <w:name w:val="annotation text"/>
    <w:basedOn w:val="Normalny"/>
    <w:link w:val="TekstkomentarzaZnak"/>
    <w:uiPriority w:val="99"/>
    <w:semiHidden/>
    <w:rsid w:val="009743BD"/>
    <w:pPr>
      <w:spacing w:line="240" w:lineRule="auto"/>
    </w:pPr>
    <w:rPr>
      <w:sz w:val="20"/>
      <w:szCs w:val="20"/>
      <w:lang w:val="en-IE"/>
    </w:rPr>
  </w:style>
  <w:style w:type="character" w:customStyle="1" w:styleId="TekstkomentarzaZnak">
    <w:name w:val="Tekst komentarza Znak"/>
    <w:basedOn w:val="Domylnaczcionkaakapitu"/>
    <w:link w:val="Tekstkomentarza"/>
    <w:uiPriority w:val="99"/>
    <w:locked/>
    <w:rsid w:val="009743BD"/>
    <w:rPr>
      <w:sz w:val="20"/>
      <w:szCs w:val="20"/>
      <w:lang w:val="en-IE"/>
    </w:rPr>
  </w:style>
  <w:style w:type="paragraph" w:styleId="Nagwek">
    <w:name w:val="header"/>
    <w:basedOn w:val="Normalny"/>
    <w:link w:val="NagwekZnak"/>
    <w:uiPriority w:val="99"/>
    <w:rsid w:val="003C45D1"/>
    <w:pPr>
      <w:tabs>
        <w:tab w:val="center" w:pos="4536"/>
        <w:tab w:val="right" w:pos="9072"/>
      </w:tabs>
      <w:spacing w:after="0" w:line="240" w:lineRule="auto"/>
    </w:pPr>
    <w:rPr>
      <w:rFonts w:ascii="Times New Roman" w:eastAsia="Times New Roman" w:hAnsi="Times New Roman" w:cs="Times New Roman"/>
      <w:sz w:val="24"/>
      <w:szCs w:val="24"/>
      <w:lang w:val="en-US" w:eastAsia="hr-HR"/>
    </w:rPr>
  </w:style>
  <w:style w:type="character" w:customStyle="1" w:styleId="NagwekZnak">
    <w:name w:val="Nagłówek Znak"/>
    <w:basedOn w:val="Domylnaczcionkaakapitu"/>
    <w:link w:val="Nagwek"/>
    <w:uiPriority w:val="99"/>
    <w:locked/>
    <w:rsid w:val="003C45D1"/>
    <w:rPr>
      <w:rFonts w:ascii="Times New Roman" w:hAnsi="Times New Roman" w:cs="Times New Roman"/>
      <w:sz w:val="24"/>
      <w:szCs w:val="24"/>
      <w:lang w:val="en-US" w:eastAsia="hr-HR"/>
    </w:rPr>
  </w:style>
  <w:style w:type="paragraph" w:styleId="Stopka">
    <w:name w:val="footer"/>
    <w:basedOn w:val="Normalny"/>
    <w:link w:val="StopkaZnak"/>
    <w:uiPriority w:val="99"/>
    <w:rsid w:val="003C45D1"/>
    <w:pPr>
      <w:tabs>
        <w:tab w:val="center" w:pos="4536"/>
        <w:tab w:val="right" w:pos="9072"/>
      </w:tabs>
      <w:spacing w:after="0" w:line="240" w:lineRule="auto"/>
    </w:pPr>
    <w:rPr>
      <w:rFonts w:ascii="Times New Roman" w:eastAsia="Times New Roman" w:hAnsi="Times New Roman" w:cs="Times New Roman"/>
      <w:sz w:val="24"/>
      <w:szCs w:val="24"/>
      <w:lang w:val="en-US" w:eastAsia="hr-HR"/>
    </w:rPr>
  </w:style>
  <w:style w:type="character" w:customStyle="1" w:styleId="StopkaZnak">
    <w:name w:val="Stopka Znak"/>
    <w:basedOn w:val="Domylnaczcionkaakapitu"/>
    <w:link w:val="Stopka"/>
    <w:uiPriority w:val="99"/>
    <w:locked/>
    <w:rsid w:val="003C45D1"/>
    <w:rPr>
      <w:rFonts w:ascii="Times New Roman" w:hAnsi="Times New Roman" w:cs="Times New Roman"/>
      <w:sz w:val="24"/>
      <w:szCs w:val="24"/>
      <w:lang w:val="en-US" w:eastAsia="hr-HR"/>
    </w:rPr>
  </w:style>
  <w:style w:type="paragraph" w:customStyle="1" w:styleId="TableContents">
    <w:name w:val="Table Contents"/>
    <w:basedOn w:val="Normalny"/>
    <w:uiPriority w:val="99"/>
    <w:rsid w:val="003C45D1"/>
    <w:pPr>
      <w:widowControl w:val="0"/>
      <w:suppressLineNumbers/>
      <w:suppressAutoHyphens/>
      <w:spacing w:after="0" w:line="240" w:lineRule="auto"/>
    </w:pPr>
    <w:rPr>
      <w:rFonts w:ascii="Times New Roman" w:hAnsi="Times New Roman" w:cs="Times New Roman"/>
      <w:sz w:val="24"/>
      <w:szCs w:val="24"/>
      <w:lang w:eastAsia="it-IT"/>
    </w:rPr>
  </w:style>
  <w:style w:type="paragraph" w:styleId="Wcicienormalne">
    <w:name w:val="Normal Indent"/>
    <w:basedOn w:val="Normalny"/>
    <w:uiPriority w:val="99"/>
    <w:semiHidden/>
    <w:rsid w:val="002B6141"/>
    <w:pPr>
      <w:widowControl w:val="0"/>
      <w:spacing w:after="120" w:line="240" w:lineRule="exact"/>
      <w:ind w:left="547"/>
    </w:pPr>
    <w:rPr>
      <w:rFonts w:ascii="Times" w:eastAsia="Times New Roman" w:hAnsi="Times" w:cs="Times"/>
      <w:i/>
      <w:iCs/>
      <w:lang w:val="en-US"/>
    </w:rPr>
  </w:style>
  <w:style w:type="character" w:styleId="Odwoaniedokomentarza">
    <w:name w:val="annotation reference"/>
    <w:basedOn w:val="Domylnaczcionkaakapitu"/>
    <w:uiPriority w:val="99"/>
    <w:semiHidden/>
    <w:rsid w:val="00A60C26"/>
    <w:rPr>
      <w:sz w:val="16"/>
      <w:szCs w:val="16"/>
    </w:rPr>
  </w:style>
  <w:style w:type="paragraph" w:styleId="Tematkomentarza">
    <w:name w:val="annotation subject"/>
    <w:basedOn w:val="Tekstkomentarza"/>
    <w:next w:val="Tekstkomentarza"/>
    <w:link w:val="TematkomentarzaZnak"/>
    <w:uiPriority w:val="99"/>
    <w:semiHidden/>
    <w:rsid w:val="00A60C26"/>
    <w:rPr>
      <w:b/>
      <w:bCs/>
      <w:lang w:val="en-GB"/>
    </w:rPr>
  </w:style>
  <w:style w:type="character" w:customStyle="1" w:styleId="TematkomentarzaZnak">
    <w:name w:val="Temat komentarza Znak"/>
    <w:basedOn w:val="TekstkomentarzaZnak"/>
    <w:link w:val="Tematkomentarza"/>
    <w:uiPriority w:val="99"/>
    <w:semiHidden/>
    <w:locked/>
    <w:rsid w:val="00A60C26"/>
    <w:rPr>
      <w:b/>
      <w:bCs/>
      <w:sz w:val="20"/>
      <w:szCs w:val="20"/>
      <w:lang w:val="en-GB"/>
    </w:rPr>
  </w:style>
  <w:style w:type="paragraph" w:styleId="Tekstdymka">
    <w:name w:val="Balloon Text"/>
    <w:basedOn w:val="Normalny"/>
    <w:link w:val="TekstdymkaZnak"/>
    <w:uiPriority w:val="99"/>
    <w:semiHidden/>
    <w:rsid w:val="00A60C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60C26"/>
    <w:rPr>
      <w:rFonts w:ascii="Segoe UI" w:hAnsi="Segoe UI" w:cs="Segoe UI"/>
      <w:sz w:val="18"/>
      <w:szCs w:val="18"/>
      <w:lang w:val="en-GB"/>
    </w:rPr>
  </w:style>
  <w:style w:type="character" w:customStyle="1" w:styleId="Nierozpoznanawzmianka1">
    <w:name w:val="Nierozpoznana wzmianka1"/>
    <w:basedOn w:val="Domylnaczcionkaakapitu"/>
    <w:uiPriority w:val="99"/>
    <w:semiHidden/>
    <w:rsid w:val="00E1225F"/>
    <w:rPr>
      <w:color w:val="auto"/>
      <w:shd w:val="clear" w:color="auto" w:fill="auto"/>
    </w:rPr>
  </w:style>
  <w:style w:type="character" w:styleId="Pogrubienie">
    <w:name w:val="Strong"/>
    <w:basedOn w:val="Domylnaczcionkaakapitu"/>
    <w:uiPriority w:val="99"/>
    <w:qFormat/>
    <w:rsid w:val="00E4627D"/>
    <w:rPr>
      <w:b/>
      <w:bCs/>
    </w:rPr>
  </w:style>
  <w:style w:type="character" w:styleId="UyteHipercze">
    <w:name w:val="FollowedHyperlink"/>
    <w:basedOn w:val="Domylnaczcionkaakapitu"/>
    <w:uiPriority w:val="99"/>
    <w:semiHidden/>
    <w:rsid w:val="00EC188F"/>
    <w:rPr>
      <w:color w:val="auto"/>
      <w:u w:val="single"/>
    </w:rPr>
  </w:style>
  <w:style w:type="paragraph" w:customStyle="1" w:styleId="CE-StandardText">
    <w:name w:val="CE-StandardText"/>
    <w:basedOn w:val="Normalny"/>
    <w:link w:val="CE-StandardTextZchn"/>
    <w:uiPriority w:val="99"/>
    <w:rsid w:val="00C41CF3"/>
    <w:pPr>
      <w:spacing w:before="120" w:after="0" w:line="276" w:lineRule="auto"/>
      <w:jc w:val="both"/>
    </w:pPr>
    <w:rPr>
      <w:rFonts w:ascii="Trebuchet MS" w:eastAsia="Times New Roman" w:hAnsi="Trebuchet MS" w:cs="Trebuchet MS"/>
      <w:color w:val="44546A"/>
      <w:sz w:val="20"/>
      <w:szCs w:val="20"/>
    </w:rPr>
  </w:style>
  <w:style w:type="character" w:customStyle="1" w:styleId="CE-StandardTextZchn">
    <w:name w:val="CE-StandardText Zchn"/>
    <w:basedOn w:val="Domylnaczcionkaakapitu"/>
    <w:link w:val="CE-StandardText"/>
    <w:uiPriority w:val="99"/>
    <w:locked/>
    <w:rsid w:val="00C41CF3"/>
    <w:rPr>
      <w:rFonts w:ascii="Trebuchet MS" w:hAnsi="Trebuchet MS" w:cs="Trebuchet MS"/>
      <w:color w:val="44546A"/>
      <w:sz w:val="18"/>
      <w:szCs w:val="18"/>
      <w:lang w:val="en-GB"/>
    </w:rPr>
  </w:style>
  <w:style w:type="paragraph" w:styleId="Tekstprzypisukocowego">
    <w:name w:val="endnote text"/>
    <w:basedOn w:val="Normalny"/>
    <w:link w:val="TekstprzypisukocowegoZnak"/>
    <w:uiPriority w:val="99"/>
    <w:semiHidden/>
    <w:rsid w:val="00730F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730F3D"/>
    <w:rPr>
      <w:sz w:val="20"/>
      <w:szCs w:val="20"/>
      <w:lang w:val="en-GB"/>
    </w:rPr>
  </w:style>
  <w:style w:type="character" w:styleId="Odwoanieprzypisukocowego">
    <w:name w:val="endnote reference"/>
    <w:basedOn w:val="Domylnaczcionkaakapitu"/>
    <w:uiPriority w:val="99"/>
    <w:semiHidden/>
    <w:rsid w:val="00730F3D"/>
    <w:rPr>
      <w:vertAlign w:val="superscript"/>
    </w:rPr>
  </w:style>
  <w:style w:type="character" w:customStyle="1" w:styleId="shorttext">
    <w:name w:val="short_text"/>
    <w:basedOn w:val="Domylnaczcionkaakapitu"/>
    <w:uiPriority w:val="99"/>
    <w:rsid w:val="00E35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970678">
      <w:marLeft w:val="0"/>
      <w:marRight w:val="0"/>
      <w:marTop w:val="0"/>
      <w:marBottom w:val="0"/>
      <w:divBdr>
        <w:top w:val="none" w:sz="0" w:space="0" w:color="auto"/>
        <w:left w:val="none" w:sz="0" w:space="0" w:color="auto"/>
        <w:bottom w:val="none" w:sz="0" w:space="0" w:color="auto"/>
        <w:right w:val="none" w:sz="0" w:space="0" w:color="auto"/>
      </w:divBdr>
    </w:div>
    <w:div w:id="1146970681">
      <w:marLeft w:val="0"/>
      <w:marRight w:val="0"/>
      <w:marTop w:val="0"/>
      <w:marBottom w:val="0"/>
      <w:divBdr>
        <w:top w:val="none" w:sz="0" w:space="0" w:color="auto"/>
        <w:left w:val="none" w:sz="0" w:space="0" w:color="auto"/>
        <w:bottom w:val="none" w:sz="0" w:space="0" w:color="auto"/>
        <w:right w:val="none" w:sz="0" w:space="0" w:color="auto"/>
      </w:divBdr>
      <w:divsChild>
        <w:div w:id="1146970679">
          <w:marLeft w:val="1886"/>
          <w:marRight w:val="0"/>
          <w:marTop w:val="0"/>
          <w:marBottom w:val="0"/>
          <w:divBdr>
            <w:top w:val="none" w:sz="0" w:space="0" w:color="auto"/>
            <w:left w:val="none" w:sz="0" w:space="0" w:color="auto"/>
            <w:bottom w:val="none" w:sz="0" w:space="0" w:color="auto"/>
            <w:right w:val="none" w:sz="0" w:space="0" w:color="auto"/>
          </w:divBdr>
        </w:div>
        <w:div w:id="1146970680">
          <w:marLeft w:val="1166"/>
          <w:marRight w:val="0"/>
          <w:marTop w:val="0"/>
          <w:marBottom w:val="0"/>
          <w:divBdr>
            <w:top w:val="none" w:sz="0" w:space="0" w:color="auto"/>
            <w:left w:val="none" w:sz="0" w:space="0" w:color="auto"/>
            <w:bottom w:val="none" w:sz="0" w:space="0" w:color="auto"/>
            <w:right w:val="none" w:sz="0" w:space="0" w:color="auto"/>
          </w:divBdr>
        </w:div>
        <w:div w:id="1146970682">
          <w:marLeft w:val="1166"/>
          <w:marRight w:val="0"/>
          <w:marTop w:val="0"/>
          <w:marBottom w:val="0"/>
          <w:divBdr>
            <w:top w:val="none" w:sz="0" w:space="0" w:color="auto"/>
            <w:left w:val="none" w:sz="0" w:space="0" w:color="auto"/>
            <w:bottom w:val="none" w:sz="0" w:space="0" w:color="auto"/>
            <w:right w:val="none" w:sz="0" w:space="0" w:color="auto"/>
          </w:divBdr>
        </w:div>
        <w:div w:id="1146970683">
          <w:marLeft w:val="1166"/>
          <w:marRight w:val="0"/>
          <w:marTop w:val="0"/>
          <w:marBottom w:val="0"/>
          <w:divBdr>
            <w:top w:val="none" w:sz="0" w:space="0" w:color="auto"/>
            <w:left w:val="none" w:sz="0" w:space="0" w:color="auto"/>
            <w:bottom w:val="none" w:sz="0" w:space="0" w:color="auto"/>
            <w:right w:val="none" w:sz="0" w:space="0" w:color="auto"/>
          </w:divBdr>
        </w:div>
        <w:div w:id="1146970684">
          <w:marLeft w:val="1886"/>
          <w:marRight w:val="0"/>
          <w:marTop w:val="0"/>
          <w:marBottom w:val="0"/>
          <w:divBdr>
            <w:top w:val="none" w:sz="0" w:space="0" w:color="auto"/>
            <w:left w:val="none" w:sz="0" w:space="0" w:color="auto"/>
            <w:bottom w:val="none" w:sz="0" w:space="0" w:color="auto"/>
            <w:right w:val="none" w:sz="0" w:space="0" w:color="auto"/>
          </w:divBdr>
        </w:div>
        <w:div w:id="1146970686">
          <w:marLeft w:val="1886"/>
          <w:marRight w:val="0"/>
          <w:marTop w:val="0"/>
          <w:marBottom w:val="0"/>
          <w:divBdr>
            <w:top w:val="none" w:sz="0" w:space="0" w:color="auto"/>
            <w:left w:val="none" w:sz="0" w:space="0" w:color="auto"/>
            <w:bottom w:val="none" w:sz="0" w:space="0" w:color="auto"/>
            <w:right w:val="none" w:sz="0" w:space="0" w:color="auto"/>
          </w:divBdr>
        </w:div>
        <w:div w:id="1146970687">
          <w:marLeft w:val="1886"/>
          <w:marRight w:val="0"/>
          <w:marTop w:val="0"/>
          <w:marBottom w:val="0"/>
          <w:divBdr>
            <w:top w:val="none" w:sz="0" w:space="0" w:color="auto"/>
            <w:left w:val="none" w:sz="0" w:space="0" w:color="auto"/>
            <w:bottom w:val="none" w:sz="0" w:space="0" w:color="auto"/>
            <w:right w:val="none" w:sz="0" w:space="0" w:color="auto"/>
          </w:divBdr>
        </w:div>
        <w:div w:id="1146970688">
          <w:marLeft w:val="1166"/>
          <w:marRight w:val="0"/>
          <w:marTop w:val="0"/>
          <w:marBottom w:val="0"/>
          <w:divBdr>
            <w:top w:val="none" w:sz="0" w:space="0" w:color="auto"/>
            <w:left w:val="none" w:sz="0" w:space="0" w:color="auto"/>
            <w:bottom w:val="none" w:sz="0" w:space="0" w:color="auto"/>
            <w:right w:val="none" w:sz="0" w:space="0" w:color="auto"/>
          </w:divBdr>
        </w:div>
        <w:div w:id="1146970689">
          <w:marLeft w:val="1886"/>
          <w:marRight w:val="0"/>
          <w:marTop w:val="0"/>
          <w:marBottom w:val="0"/>
          <w:divBdr>
            <w:top w:val="none" w:sz="0" w:space="0" w:color="auto"/>
            <w:left w:val="none" w:sz="0" w:space="0" w:color="auto"/>
            <w:bottom w:val="none" w:sz="0" w:space="0" w:color="auto"/>
            <w:right w:val="none" w:sz="0" w:space="0" w:color="auto"/>
          </w:divBdr>
        </w:div>
        <w:div w:id="1146970690">
          <w:marLeft w:val="1166"/>
          <w:marRight w:val="0"/>
          <w:marTop w:val="0"/>
          <w:marBottom w:val="0"/>
          <w:divBdr>
            <w:top w:val="none" w:sz="0" w:space="0" w:color="auto"/>
            <w:left w:val="none" w:sz="0" w:space="0" w:color="auto"/>
            <w:bottom w:val="none" w:sz="0" w:space="0" w:color="auto"/>
            <w:right w:val="none" w:sz="0" w:space="0" w:color="auto"/>
          </w:divBdr>
        </w:div>
        <w:div w:id="1146970692">
          <w:marLeft w:val="1886"/>
          <w:marRight w:val="0"/>
          <w:marTop w:val="0"/>
          <w:marBottom w:val="0"/>
          <w:divBdr>
            <w:top w:val="none" w:sz="0" w:space="0" w:color="auto"/>
            <w:left w:val="none" w:sz="0" w:space="0" w:color="auto"/>
            <w:bottom w:val="none" w:sz="0" w:space="0" w:color="auto"/>
            <w:right w:val="none" w:sz="0" w:space="0" w:color="auto"/>
          </w:divBdr>
        </w:div>
      </w:divsChild>
    </w:div>
    <w:div w:id="1146970685">
      <w:marLeft w:val="0"/>
      <w:marRight w:val="0"/>
      <w:marTop w:val="0"/>
      <w:marBottom w:val="0"/>
      <w:divBdr>
        <w:top w:val="none" w:sz="0" w:space="0" w:color="auto"/>
        <w:left w:val="none" w:sz="0" w:space="0" w:color="auto"/>
        <w:bottom w:val="none" w:sz="0" w:space="0" w:color="auto"/>
        <w:right w:val="none" w:sz="0" w:space="0" w:color="auto"/>
      </w:divBdr>
    </w:div>
    <w:div w:id="1146970691">
      <w:marLeft w:val="0"/>
      <w:marRight w:val="0"/>
      <w:marTop w:val="0"/>
      <w:marBottom w:val="0"/>
      <w:divBdr>
        <w:top w:val="none" w:sz="0" w:space="0" w:color="auto"/>
        <w:left w:val="none" w:sz="0" w:space="0" w:color="auto"/>
        <w:bottom w:val="none" w:sz="0" w:space="0" w:color="auto"/>
        <w:right w:val="none" w:sz="0" w:space="0" w:color="auto"/>
      </w:divBdr>
    </w:div>
    <w:div w:id="1613129617">
      <w:bodyDiv w:val="1"/>
      <w:marLeft w:val="0"/>
      <w:marRight w:val="0"/>
      <w:marTop w:val="0"/>
      <w:marBottom w:val="0"/>
      <w:divBdr>
        <w:top w:val="none" w:sz="0" w:space="0" w:color="auto"/>
        <w:left w:val="none" w:sz="0" w:space="0" w:color="auto"/>
        <w:bottom w:val="none" w:sz="0" w:space="0" w:color="auto"/>
        <w:right w:val="none" w:sz="0" w:space="0" w:color="auto"/>
      </w:divBdr>
      <w:divsChild>
        <w:div w:id="205357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terevaluation.org/en/evaluation-options/logfram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unodc.org/documents/human-trafficking/Toolkit-files/08-58296_tool_10-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guardian.com/global-development-professionals-network/2015/aug/17/how-to-write-a-logframe-a-beginners-guide" TargetMode="External"/><Relationship Id="rId5" Type="http://schemas.openxmlformats.org/officeDocument/2006/relationships/webSettings" Target="webSettings.xml"/><Relationship Id="rId15" Type="http://schemas.openxmlformats.org/officeDocument/2006/relationships/hyperlink" Target="mailto:dkandefer@rarr.rzeszow.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yggdastofnun.is/static/files/IPA/SN_4_How_to_fill_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3936</Words>
  <Characters>23616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Sonda</dc:creator>
  <cp:lastModifiedBy>Danuta Kandefer</cp:lastModifiedBy>
  <cp:revision>8</cp:revision>
  <dcterms:created xsi:type="dcterms:W3CDTF">2018-09-07T13:21:00Z</dcterms:created>
  <dcterms:modified xsi:type="dcterms:W3CDTF">2018-09-07T13:51:00Z</dcterms:modified>
</cp:coreProperties>
</file>